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FC" w:rsidRDefault="006A0CFC" w:rsidP="006A0CFC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“第四届全国近红外光谱脑功能成像学术会议”（第</w:t>
      </w:r>
      <w:r w:rsidR="009D5427">
        <w:rPr>
          <w:rFonts w:asciiTheme="minorEastAsia" w:hAnsiTheme="minorEastAsia" w:hint="eastAsia"/>
          <w:b/>
          <w:sz w:val="28"/>
        </w:rPr>
        <w:t>二</w:t>
      </w:r>
      <w:r>
        <w:rPr>
          <w:rFonts w:asciiTheme="minorEastAsia" w:hAnsiTheme="minorEastAsia" w:hint="eastAsia"/>
          <w:b/>
          <w:sz w:val="28"/>
        </w:rPr>
        <w:t>轮通知）</w:t>
      </w:r>
    </w:p>
    <w:p w:rsidR="006A0CFC" w:rsidRDefault="006A0CFC" w:rsidP="0052205D">
      <w:pPr>
        <w:spacing w:afterLines="5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会议日期：201</w:t>
      </w:r>
      <w:r>
        <w:rPr>
          <w:rFonts w:asciiTheme="minorEastAsia" w:hAnsiTheme="minorEastAsia"/>
          <w:sz w:val="24"/>
        </w:rPr>
        <w:t>7</w:t>
      </w:r>
      <w:r>
        <w:rPr>
          <w:rFonts w:asciiTheme="minorEastAsia" w:hAnsiTheme="minorEastAsia" w:hint="eastAsia"/>
          <w:sz w:val="24"/>
        </w:rPr>
        <w:t>年1</w:t>
      </w:r>
      <w:r>
        <w:rPr>
          <w:rFonts w:asciiTheme="minorEastAsia" w:hAnsiTheme="minorEastAsia"/>
          <w:sz w:val="24"/>
        </w:rPr>
        <w:t>1</w:t>
      </w:r>
      <w:r>
        <w:rPr>
          <w:rFonts w:asciiTheme="minorEastAsia" w:hAnsiTheme="minorEastAsia" w:hint="eastAsia"/>
          <w:sz w:val="24"/>
        </w:rPr>
        <w:t>月10日-</w:t>
      </w:r>
      <w:r>
        <w:rPr>
          <w:rFonts w:asciiTheme="minorEastAsia" w:hAnsiTheme="minorEastAsia"/>
          <w:sz w:val="24"/>
        </w:rPr>
        <w:t>12</w:t>
      </w:r>
      <w:r>
        <w:rPr>
          <w:rFonts w:asciiTheme="minorEastAsia" w:hAnsiTheme="minorEastAsia" w:hint="eastAsia"/>
          <w:sz w:val="24"/>
        </w:rPr>
        <w:t>日</w:t>
      </w:r>
    </w:p>
    <w:p w:rsidR="006A0CFC" w:rsidRDefault="006A0CFC" w:rsidP="0052205D">
      <w:pPr>
        <w:spacing w:afterLines="5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会议地点：</w:t>
      </w:r>
      <w:r>
        <w:rPr>
          <w:rFonts w:asciiTheme="minorEastAsia" w:hAnsiTheme="minorEastAsia"/>
          <w:sz w:val="24"/>
        </w:rPr>
        <w:t>北京</w:t>
      </w:r>
      <w:r>
        <w:rPr>
          <w:rFonts w:asciiTheme="minorEastAsia" w:hAnsiTheme="minorEastAsia" w:hint="eastAsia"/>
          <w:sz w:val="24"/>
        </w:rPr>
        <w:t>师范大学</w:t>
      </w:r>
    </w:p>
    <w:p w:rsidR="006A0CFC" w:rsidRDefault="006A0CFC" w:rsidP="0052205D">
      <w:pPr>
        <w:spacing w:afterLines="5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主办单位：北京师范大学认知神经科学与学习国家重点实验室</w:t>
      </w:r>
    </w:p>
    <w:p w:rsidR="003B6D07" w:rsidRPr="00666A9B" w:rsidRDefault="003B6D07" w:rsidP="00F44E07">
      <w:pPr>
        <w:spacing w:line="440" w:lineRule="exact"/>
        <w:rPr>
          <w:rFonts w:asciiTheme="minorEastAsia" w:hAnsiTheme="minorEastAsia"/>
          <w:sz w:val="24"/>
        </w:rPr>
      </w:pPr>
    </w:p>
    <w:p w:rsidR="00035542" w:rsidRDefault="00F814DB" w:rsidP="00240409">
      <w:pPr>
        <w:widowControl/>
        <w:spacing w:after="156" w:line="440" w:lineRule="exact"/>
        <w:ind w:firstLine="420"/>
        <w:jc w:val="left"/>
        <w:outlineLvl w:val="3"/>
        <w:rPr>
          <w:rFonts w:ascii="宋体" w:hAnsi="宋体" w:cs="宋体"/>
          <w:bCs/>
          <w:kern w:val="0"/>
          <w:sz w:val="24"/>
        </w:rPr>
      </w:pPr>
      <w:r w:rsidRPr="00127C68">
        <w:rPr>
          <w:rFonts w:asciiTheme="minorEastAsia" w:hAnsiTheme="minorEastAsia" w:hint="eastAsia"/>
          <w:sz w:val="24"/>
        </w:rPr>
        <w:t>“近红外光谱脑功能成像学术会议”是由北京师范大学</w:t>
      </w:r>
      <w:r w:rsidRPr="00127C68">
        <w:rPr>
          <w:rFonts w:ascii="宋体" w:hAnsi="宋体" w:cs="宋体" w:hint="eastAsia"/>
          <w:bCs/>
          <w:kern w:val="0"/>
          <w:sz w:val="24"/>
        </w:rPr>
        <w:t>认知神经科学与学习国家重点实验室发起并组织的全国性学术会议。会议将采用学术报告模块与技术培训模块相结合</w:t>
      </w:r>
      <w:r w:rsidR="00177801">
        <w:rPr>
          <w:rFonts w:ascii="宋体" w:hAnsi="宋体" w:cs="宋体" w:hint="eastAsia"/>
          <w:bCs/>
          <w:kern w:val="0"/>
          <w:sz w:val="24"/>
        </w:rPr>
        <w:t>的</w:t>
      </w:r>
      <w:r w:rsidRPr="00127C68">
        <w:rPr>
          <w:rFonts w:ascii="宋体" w:hAnsi="宋体" w:cs="宋体" w:hint="eastAsia"/>
          <w:bCs/>
          <w:kern w:val="0"/>
          <w:sz w:val="24"/>
        </w:rPr>
        <w:t>形式</w:t>
      </w:r>
      <w:r>
        <w:rPr>
          <w:rFonts w:ascii="宋体" w:hAnsi="宋体" w:cs="宋体" w:hint="eastAsia"/>
          <w:bCs/>
          <w:kern w:val="0"/>
          <w:sz w:val="24"/>
        </w:rPr>
        <w:t>，</w:t>
      </w:r>
      <w:r w:rsidRPr="00127C68">
        <w:rPr>
          <w:rFonts w:ascii="宋体" w:hAnsi="宋体" w:cs="宋体" w:hint="eastAsia"/>
          <w:bCs/>
          <w:kern w:val="0"/>
          <w:sz w:val="24"/>
        </w:rPr>
        <w:t>邀请</w:t>
      </w:r>
      <w:r>
        <w:rPr>
          <w:rFonts w:ascii="宋体" w:hAnsi="宋体" w:cs="宋体" w:hint="eastAsia"/>
          <w:bCs/>
          <w:kern w:val="0"/>
          <w:sz w:val="24"/>
        </w:rPr>
        <w:t>本领域</w:t>
      </w:r>
      <w:r w:rsidRPr="00127C68">
        <w:rPr>
          <w:rFonts w:ascii="宋体" w:hAnsi="宋体" w:cs="宋体" w:hint="eastAsia"/>
          <w:bCs/>
          <w:kern w:val="0"/>
          <w:sz w:val="24"/>
        </w:rPr>
        <w:t>知名学者</w:t>
      </w:r>
      <w:r w:rsidR="009C55F3">
        <w:rPr>
          <w:rFonts w:ascii="宋体" w:hAnsi="宋体" w:cs="宋体" w:hint="eastAsia"/>
          <w:bCs/>
          <w:kern w:val="0"/>
          <w:sz w:val="24"/>
        </w:rPr>
        <w:t>与一线</w:t>
      </w:r>
      <w:r w:rsidR="009A0BC9" w:rsidRPr="00127C68">
        <w:rPr>
          <w:rFonts w:ascii="宋体" w:hAnsi="宋体" w:cs="宋体" w:hint="eastAsia"/>
          <w:bCs/>
          <w:kern w:val="0"/>
          <w:sz w:val="24"/>
        </w:rPr>
        <w:t>研究</w:t>
      </w:r>
      <w:r w:rsidR="009A0BC9">
        <w:rPr>
          <w:rFonts w:ascii="宋体" w:hAnsi="宋体" w:cs="宋体" w:hint="eastAsia"/>
          <w:bCs/>
          <w:kern w:val="0"/>
          <w:sz w:val="24"/>
        </w:rPr>
        <w:t>人员</w:t>
      </w:r>
      <w:r w:rsidRPr="00127C68">
        <w:rPr>
          <w:rFonts w:ascii="宋体" w:hAnsi="宋体" w:cs="宋体" w:hint="eastAsia"/>
          <w:bCs/>
          <w:kern w:val="0"/>
          <w:sz w:val="24"/>
        </w:rPr>
        <w:t>汇报</w:t>
      </w:r>
      <w:proofErr w:type="spellStart"/>
      <w:r w:rsidRPr="00127C68">
        <w:rPr>
          <w:rFonts w:hint="eastAsia"/>
          <w:sz w:val="24"/>
        </w:rPr>
        <w:t>fNIRS</w:t>
      </w:r>
      <w:proofErr w:type="spellEnd"/>
      <w:r w:rsidRPr="00127C68">
        <w:rPr>
          <w:rFonts w:ascii="宋体" w:hAnsi="宋体" w:cs="宋体" w:hint="eastAsia"/>
          <w:bCs/>
          <w:kern w:val="0"/>
          <w:sz w:val="24"/>
        </w:rPr>
        <w:t>最新研究成果</w:t>
      </w:r>
      <w:r w:rsidR="009C55F3">
        <w:rPr>
          <w:rFonts w:ascii="宋体" w:hAnsi="宋体" w:cs="宋体" w:hint="eastAsia"/>
          <w:bCs/>
          <w:kern w:val="0"/>
          <w:sz w:val="24"/>
        </w:rPr>
        <w:t>，</w:t>
      </w:r>
      <w:r w:rsidRPr="00127C68">
        <w:rPr>
          <w:rFonts w:ascii="宋体" w:hAnsi="宋体" w:cs="宋体" w:hint="eastAsia"/>
          <w:bCs/>
          <w:kern w:val="0"/>
          <w:sz w:val="24"/>
        </w:rPr>
        <w:t>系统讲授</w:t>
      </w:r>
      <w:proofErr w:type="spellStart"/>
      <w:r w:rsidRPr="00EE71AE">
        <w:rPr>
          <w:rFonts w:hint="eastAsia"/>
          <w:sz w:val="24"/>
        </w:rPr>
        <w:t>fNIRS</w:t>
      </w:r>
      <w:proofErr w:type="spellEnd"/>
      <w:r w:rsidRPr="00127C68">
        <w:rPr>
          <w:rFonts w:ascii="宋体" w:hAnsi="宋体" w:cs="宋体" w:hint="eastAsia"/>
          <w:bCs/>
          <w:kern w:val="0"/>
          <w:sz w:val="24"/>
        </w:rPr>
        <w:t>脑成像技术</w:t>
      </w:r>
      <w:r w:rsidR="009A0BC9">
        <w:rPr>
          <w:rFonts w:ascii="宋体" w:hAnsi="宋体" w:cs="宋体" w:hint="eastAsia"/>
          <w:bCs/>
          <w:kern w:val="0"/>
          <w:sz w:val="24"/>
        </w:rPr>
        <w:t>和</w:t>
      </w:r>
      <w:r w:rsidR="00F25888">
        <w:rPr>
          <w:rFonts w:ascii="宋体" w:hAnsi="宋体" w:cs="宋体" w:hint="eastAsia"/>
          <w:bCs/>
          <w:kern w:val="0"/>
          <w:sz w:val="24"/>
        </w:rPr>
        <w:t>数据</w:t>
      </w:r>
      <w:r w:rsidR="00456CA0">
        <w:rPr>
          <w:rFonts w:ascii="宋体" w:hAnsi="宋体" w:cs="宋体"/>
          <w:bCs/>
          <w:kern w:val="0"/>
          <w:sz w:val="24"/>
        </w:rPr>
        <w:t>分析等重要</w:t>
      </w:r>
      <w:r w:rsidR="00456CA0">
        <w:rPr>
          <w:rFonts w:ascii="宋体" w:hAnsi="宋体" w:cs="宋体" w:hint="eastAsia"/>
          <w:bCs/>
          <w:kern w:val="0"/>
          <w:sz w:val="24"/>
        </w:rPr>
        <w:t>内容</w:t>
      </w:r>
      <w:r w:rsidRPr="00127C68">
        <w:rPr>
          <w:rFonts w:ascii="宋体" w:hAnsi="宋体" w:cs="宋体" w:hint="eastAsia"/>
          <w:bCs/>
          <w:kern w:val="0"/>
          <w:sz w:val="24"/>
        </w:rPr>
        <w:t>。具体会程与详细培训内容</w:t>
      </w:r>
      <w:r>
        <w:rPr>
          <w:rFonts w:ascii="宋体" w:hAnsi="宋体" w:cs="宋体" w:hint="eastAsia"/>
          <w:bCs/>
          <w:kern w:val="0"/>
          <w:sz w:val="24"/>
        </w:rPr>
        <w:t>如下（或</w:t>
      </w:r>
      <w:r w:rsidR="00E2017F">
        <w:rPr>
          <w:rFonts w:ascii="宋体" w:hAnsi="宋体" w:cs="宋体" w:hint="eastAsia"/>
          <w:bCs/>
          <w:kern w:val="0"/>
          <w:sz w:val="24"/>
        </w:rPr>
        <w:t>参见</w:t>
      </w:r>
      <w:r w:rsidR="006A0CFC">
        <w:rPr>
          <w:rFonts w:ascii="宋体" w:hAnsi="宋体" w:cs="宋体" w:hint="eastAsia"/>
          <w:bCs/>
          <w:kern w:val="0"/>
          <w:sz w:val="24"/>
        </w:rPr>
        <w:t>国家重点实验室</w:t>
      </w:r>
      <w:r w:rsidR="006A0CFC">
        <w:rPr>
          <w:rFonts w:ascii="宋体" w:hAnsi="宋体" w:cs="宋体"/>
          <w:bCs/>
          <w:kern w:val="0"/>
          <w:sz w:val="24"/>
        </w:rPr>
        <w:t>主页</w:t>
      </w:r>
      <w:hyperlink r:id="rId8" w:history="1">
        <w:r w:rsidR="006A0CFC" w:rsidRPr="00562C03">
          <w:rPr>
            <w:rStyle w:val="a8"/>
          </w:rPr>
          <w:t>http://brain.bnu.edu.cn/</w:t>
        </w:r>
      </w:hyperlink>
      <w:r>
        <w:rPr>
          <w:rFonts w:ascii="宋体" w:hAnsi="宋体" w:cs="宋体" w:hint="eastAsia"/>
          <w:bCs/>
          <w:kern w:val="0"/>
          <w:sz w:val="24"/>
        </w:rPr>
        <w:t>）。</w:t>
      </w:r>
    </w:p>
    <w:p w:rsidR="00244E99" w:rsidRDefault="000D0E51" w:rsidP="00244E99">
      <w:pPr>
        <w:widowControl/>
        <w:spacing w:line="440" w:lineRule="exact"/>
        <w:jc w:val="left"/>
        <w:outlineLvl w:val="3"/>
        <w:rPr>
          <w:rFonts w:asciiTheme="minorEastAsia" w:hAnsiTheme="minorEastAsia"/>
          <w:b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一</w:t>
      </w:r>
      <w:r w:rsidR="00244E99" w:rsidRPr="00666A9B">
        <w:rPr>
          <w:rFonts w:ascii="宋体" w:hAnsi="宋体" w:cs="宋体" w:hint="eastAsia"/>
          <w:b/>
          <w:bCs/>
          <w:kern w:val="0"/>
          <w:sz w:val="24"/>
        </w:rPr>
        <w:t xml:space="preserve">、 </w:t>
      </w:r>
      <w:r w:rsidR="00A044F2">
        <w:rPr>
          <w:rFonts w:ascii="宋体" w:hAnsi="宋体" w:cs="宋体" w:hint="eastAsia"/>
          <w:b/>
          <w:bCs/>
          <w:kern w:val="0"/>
          <w:sz w:val="24"/>
        </w:rPr>
        <w:t>学术报告模块</w:t>
      </w:r>
      <w:r w:rsidR="008B6BD8">
        <w:rPr>
          <w:rFonts w:ascii="宋体" w:hAnsi="宋体" w:cs="宋体" w:hint="eastAsia"/>
          <w:b/>
          <w:bCs/>
          <w:kern w:val="0"/>
          <w:sz w:val="24"/>
        </w:rPr>
        <w:t>日程</w:t>
      </w:r>
      <w:r w:rsidR="00A044F2" w:rsidRPr="00A044F2">
        <w:rPr>
          <w:rFonts w:ascii="宋体" w:hAnsi="宋体" w:cs="宋体" w:hint="eastAsia"/>
          <w:b/>
          <w:bCs/>
          <w:kern w:val="0"/>
          <w:sz w:val="24"/>
        </w:rPr>
        <w:t>（</w:t>
      </w:r>
      <w:r w:rsidR="00A044F2" w:rsidRPr="00A044F2">
        <w:rPr>
          <w:rFonts w:asciiTheme="minorEastAsia" w:hAnsiTheme="minorEastAsia" w:hint="eastAsia"/>
          <w:b/>
          <w:sz w:val="24"/>
        </w:rPr>
        <w:t>201</w:t>
      </w:r>
      <w:r w:rsidR="006A0CFC">
        <w:rPr>
          <w:rFonts w:asciiTheme="minorEastAsia" w:hAnsiTheme="minorEastAsia"/>
          <w:b/>
          <w:sz w:val="24"/>
        </w:rPr>
        <w:t>7</w:t>
      </w:r>
      <w:r w:rsidR="00A044F2" w:rsidRPr="00A044F2">
        <w:rPr>
          <w:rFonts w:asciiTheme="minorEastAsia" w:hAnsiTheme="minorEastAsia" w:hint="eastAsia"/>
          <w:b/>
          <w:sz w:val="24"/>
        </w:rPr>
        <w:t>年</w:t>
      </w:r>
      <w:r w:rsidR="006A0CFC">
        <w:rPr>
          <w:rFonts w:asciiTheme="minorEastAsia" w:hAnsiTheme="minorEastAsia" w:hint="eastAsia"/>
          <w:b/>
          <w:sz w:val="24"/>
        </w:rPr>
        <w:t>11月10</w:t>
      </w:r>
      <w:r w:rsidR="00A044F2" w:rsidRPr="00A044F2">
        <w:rPr>
          <w:rFonts w:asciiTheme="minorEastAsia" w:hAnsiTheme="minorEastAsia" w:hint="eastAsia"/>
          <w:b/>
          <w:sz w:val="24"/>
        </w:rPr>
        <w:t>日）</w:t>
      </w:r>
    </w:p>
    <w:p w:rsidR="000147EE" w:rsidRPr="000147EE" w:rsidRDefault="000147EE" w:rsidP="000147EE">
      <w:pPr>
        <w:widowControl/>
        <w:spacing w:line="100" w:lineRule="exact"/>
        <w:jc w:val="left"/>
        <w:outlineLvl w:val="3"/>
        <w:rPr>
          <w:rFonts w:ascii="宋体" w:hAnsi="宋体" w:cs="宋体"/>
          <w:b/>
          <w:bCs/>
          <w:kern w:val="0"/>
          <w:sz w:val="10"/>
        </w:rPr>
      </w:pPr>
    </w:p>
    <w:tbl>
      <w:tblPr>
        <w:tblStyle w:val="a9"/>
        <w:tblW w:w="0" w:type="auto"/>
        <w:tblLook w:val="04A0"/>
      </w:tblPr>
      <w:tblGrid>
        <w:gridCol w:w="1384"/>
        <w:gridCol w:w="4394"/>
        <w:gridCol w:w="1197"/>
        <w:gridCol w:w="1547"/>
      </w:tblGrid>
      <w:tr w:rsidR="00082BB7" w:rsidRPr="00AF2AAB" w:rsidTr="00257C6F">
        <w:trPr>
          <w:trHeight w:val="714"/>
        </w:trPr>
        <w:tc>
          <w:tcPr>
            <w:tcW w:w="8522" w:type="dxa"/>
            <w:gridSpan w:val="4"/>
            <w:shd w:val="clear" w:color="auto" w:fill="C6D9F1" w:themeFill="text2" w:themeFillTint="33"/>
            <w:noWrap/>
            <w:vAlign w:val="center"/>
            <w:hideMark/>
          </w:tcPr>
          <w:p w:rsidR="00082BB7" w:rsidRPr="00082BB7" w:rsidRDefault="00082BB7" w:rsidP="00082BB7">
            <w:pPr>
              <w:spacing w:after="156"/>
              <w:jc w:val="center"/>
              <w:rPr>
                <w:b/>
                <w:color w:val="000000"/>
                <w:szCs w:val="21"/>
              </w:rPr>
            </w:pPr>
            <w:r w:rsidRPr="00082BB7">
              <w:rPr>
                <w:rFonts w:hint="eastAsia"/>
                <w:b/>
                <w:color w:val="000000"/>
                <w:szCs w:val="21"/>
              </w:rPr>
              <w:t>地点：</w:t>
            </w:r>
            <w:r w:rsidRPr="00082BB7">
              <w:rPr>
                <w:b/>
                <w:color w:val="000000"/>
                <w:szCs w:val="21"/>
              </w:rPr>
              <w:t xml:space="preserve"> </w:t>
            </w:r>
            <w:r w:rsidRPr="00082BB7">
              <w:rPr>
                <w:rFonts w:hint="eastAsia"/>
                <w:b/>
                <w:color w:val="000000"/>
                <w:szCs w:val="21"/>
              </w:rPr>
              <w:t>北京师范大学京师学堂</w:t>
            </w:r>
            <w:r w:rsidR="00DC6566">
              <w:rPr>
                <w:rFonts w:hint="eastAsia"/>
                <w:b/>
                <w:color w:val="000000"/>
                <w:szCs w:val="21"/>
              </w:rPr>
              <w:t>京师厅</w:t>
            </w:r>
          </w:p>
        </w:tc>
      </w:tr>
      <w:tr w:rsidR="00F53D7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F53D76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8:40-9:00</w:t>
            </w:r>
          </w:p>
        </w:tc>
        <w:tc>
          <w:tcPr>
            <w:tcW w:w="4394" w:type="dxa"/>
            <w:noWrap/>
            <w:vAlign w:val="center"/>
            <w:hideMark/>
          </w:tcPr>
          <w:p w:rsidR="00F53D76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欢迎致辞与合影</w:t>
            </w:r>
          </w:p>
        </w:tc>
        <w:tc>
          <w:tcPr>
            <w:tcW w:w="2744" w:type="dxa"/>
            <w:gridSpan w:val="2"/>
            <w:noWrap/>
            <w:vAlign w:val="center"/>
            <w:hideMark/>
          </w:tcPr>
          <w:p w:rsidR="00F53D76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主持人：朱朝</w:t>
            </w: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喆</w:t>
            </w:r>
            <w:proofErr w:type="gramEnd"/>
            <w:r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82BB7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</w:tr>
      <w:tr w:rsidR="00AF2AAB" w:rsidRPr="00AF2AAB" w:rsidTr="000147EE">
        <w:trPr>
          <w:trHeight w:val="340"/>
        </w:trPr>
        <w:tc>
          <w:tcPr>
            <w:tcW w:w="1384" w:type="dxa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DC7FF2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EB6BE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方法与技术专题</w:t>
            </w:r>
          </w:p>
        </w:tc>
        <w:tc>
          <w:tcPr>
            <w:tcW w:w="274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EB6BE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主持人：朱朝</w:t>
            </w: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喆</w:t>
            </w:r>
            <w:proofErr w:type="gramEnd"/>
            <w:r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A0CFC" w:rsidRPr="00082BB7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</w:tr>
      <w:tr w:rsidR="006A0CFC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9:00-9:30</w:t>
            </w:r>
          </w:p>
        </w:tc>
        <w:tc>
          <w:tcPr>
            <w:tcW w:w="4394" w:type="dxa"/>
            <w:noWrap/>
            <w:vAlign w:val="center"/>
            <w:hideMark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近红外想象运动</w:t>
            </w: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脑机接口</w:t>
            </w:r>
            <w:proofErr w:type="gramEnd"/>
            <w:r w:rsidRPr="00082BB7">
              <w:rPr>
                <w:rFonts w:hint="eastAsia"/>
                <w:color w:val="000000"/>
                <w:sz w:val="18"/>
                <w:szCs w:val="18"/>
              </w:rPr>
              <w:t>的实用化算法探索</w:t>
            </w:r>
          </w:p>
        </w:tc>
        <w:tc>
          <w:tcPr>
            <w:tcW w:w="1197" w:type="dxa"/>
            <w:noWrap/>
            <w:vAlign w:val="center"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张丹</w:t>
            </w:r>
          </w:p>
        </w:tc>
        <w:tc>
          <w:tcPr>
            <w:tcW w:w="1547" w:type="dxa"/>
            <w:noWrap/>
            <w:vAlign w:val="center"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清华大学</w:t>
            </w:r>
          </w:p>
        </w:tc>
      </w:tr>
      <w:tr w:rsidR="00AF2AAB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AF2AAB" w:rsidRPr="00082BB7" w:rsidRDefault="00223CF5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9:30-10:00</w:t>
            </w:r>
          </w:p>
        </w:tc>
        <w:tc>
          <w:tcPr>
            <w:tcW w:w="4394" w:type="dxa"/>
            <w:noWrap/>
            <w:vAlign w:val="center"/>
            <w:hideMark/>
          </w:tcPr>
          <w:p w:rsidR="00AF2AAB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基于</w:t>
            </w:r>
            <w:r w:rsidRPr="00082BB7">
              <w:rPr>
                <w:rFonts w:hint="eastAsia"/>
                <w:color w:val="000000"/>
                <w:sz w:val="18"/>
                <w:szCs w:val="18"/>
              </w:rPr>
              <w:t>EEG-</w:t>
            </w:r>
            <w:proofErr w:type="spellStart"/>
            <w:r w:rsidRPr="00082BB7">
              <w:rPr>
                <w:rFonts w:hint="eastAsia"/>
                <w:color w:val="000000"/>
                <w:sz w:val="18"/>
                <w:szCs w:val="18"/>
              </w:rPr>
              <w:t>fNIRS</w:t>
            </w:r>
            <w:proofErr w:type="spellEnd"/>
            <w:r w:rsidRPr="00082BB7">
              <w:rPr>
                <w:rFonts w:hint="eastAsia"/>
                <w:color w:val="000000"/>
                <w:sz w:val="18"/>
                <w:szCs w:val="18"/>
              </w:rPr>
              <w:t>的双模态成像研究</w:t>
            </w:r>
          </w:p>
        </w:tc>
        <w:tc>
          <w:tcPr>
            <w:tcW w:w="1197" w:type="dxa"/>
            <w:noWrap/>
            <w:vAlign w:val="center"/>
          </w:tcPr>
          <w:p w:rsidR="00AF2AAB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葛盛</w:t>
            </w:r>
          </w:p>
        </w:tc>
        <w:tc>
          <w:tcPr>
            <w:tcW w:w="1547" w:type="dxa"/>
            <w:noWrap/>
            <w:vAlign w:val="center"/>
          </w:tcPr>
          <w:p w:rsidR="00AF2AAB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东南大学</w:t>
            </w:r>
          </w:p>
        </w:tc>
      </w:tr>
      <w:tr w:rsidR="00F3670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F36706" w:rsidRPr="00082BB7" w:rsidRDefault="00223CF5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10:00-10:30</w:t>
            </w:r>
          </w:p>
        </w:tc>
        <w:tc>
          <w:tcPr>
            <w:tcW w:w="4394" w:type="dxa"/>
            <w:noWrap/>
            <w:vAlign w:val="center"/>
            <w:hideMark/>
          </w:tcPr>
          <w:p w:rsidR="00F36706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基于</w:t>
            </w:r>
            <w:proofErr w:type="spellStart"/>
            <w:r w:rsidRPr="00082BB7">
              <w:rPr>
                <w:rFonts w:hint="eastAsia"/>
                <w:color w:val="000000"/>
                <w:sz w:val="18"/>
                <w:szCs w:val="18"/>
              </w:rPr>
              <w:t>fNIRS</w:t>
            </w:r>
            <w:proofErr w:type="spellEnd"/>
            <w:r w:rsidRPr="00082BB7">
              <w:rPr>
                <w:rFonts w:hint="eastAsia"/>
                <w:color w:val="000000"/>
                <w:sz w:val="18"/>
                <w:szCs w:val="18"/>
              </w:rPr>
              <w:t>技术的主动运动意图判别研究</w:t>
            </w:r>
          </w:p>
        </w:tc>
        <w:tc>
          <w:tcPr>
            <w:tcW w:w="1197" w:type="dxa"/>
            <w:noWrap/>
            <w:vAlign w:val="center"/>
          </w:tcPr>
          <w:p w:rsidR="00F36706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李春光</w:t>
            </w:r>
          </w:p>
        </w:tc>
        <w:tc>
          <w:tcPr>
            <w:tcW w:w="1547" w:type="dxa"/>
            <w:noWrap/>
            <w:vAlign w:val="center"/>
          </w:tcPr>
          <w:p w:rsidR="00F36706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苏州大学</w:t>
            </w:r>
          </w:p>
        </w:tc>
      </w:tr>
      <w:tr w:rsidR="006A0CFC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10:30-11:00</w:t>
            </w:r>
          </w:p>
        </w:tc>
        <w:tc>
          <w:tcPr>
            <w:tcW w:w="4394" w:type="dxa"/>
            <w:noWrap/>
            <w:vAlign w:val="center"/>
          </w:tcPr>
          <w:p w:rsidR="006A0CFC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370E1">
              <w:rPr>
                <w:rFonts w:hint="eastAsia"/>
                <w:color w:val="000000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1197" w:type="dxa"/>
            <w:noWrap/>
            <w:vAlign w:val="center"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noWrap/>
            <w:vAlign w:val="center"/>
          </w:tcPr>
          <w:p w:rsidR="006A0CFC" w:rsidRPr="00082BB7" w:rsidRDefault="006A0CFC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2AAB" w:rsidRPr="00AF2AAB" w:rsidTr="000147EE">
        <w:trPr>
          <w:trHeight w:val="340"/>
        </w:trPr>
        <w:tc>
          <w:tcPr>
            <w:tcW w:w="1384" w:type="dxa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AF2AAB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EB6BE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心理学与认知神经科学专题</w:t>
            </w:r>
          </w:p>
        </w:tc>
        <w:tc>
          <w:tcPr>
            <w:tcW w:w="274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AF2AAB" w:rsidRPr="00082BB7" w:rsidRDefault="00EB6BE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主持人：白学军</w:t>
            </w:r>
            <w:r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82BB7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11:00-11:30</w:t>
            </w:r>
          </w:p>
        </w:tc>
        <w:tc>
          <w:tcPr>
            <w:tcW w:w="4394" w:type="dxa"/>
            <w:noWrap/>
            <w:vAlign w:val="center"/>
            <w:hideMark/>
          </w:tcPr>
          <w:p w:rsidR="00CB5A76" w:rsidRPr="00082BB7" w:rsidRDefault="0024262D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24262D">
              <w:rPr>
                <w:rFonts w:hint="eastAsia"/>
                <w:color w:val="000000"/>
                <w:sz w:val="18"/>
                <w:szCs w:val="18"/>
              </w:rPr>
              <w:t>事件相关光学信号阐释大脑动力学：基本原理与应用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谢镇宇</w:t>
            </w:r>
            <w:proofErr w:type="gramEnd"/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香港中文大学</w:t>
            </w: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11:30-12:00</w:t>
            </w:r>
          </w:p>
        </w:tc>
        <w:tc>
          <w:tcPr>
            <w:tcW w:w="4394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color w:val="000000"/>
                <w:sz w:val="18"/>
                <w:szCs w:val="18"/>
              </w:rPr>
              <w:t xml:space="preserve">Action Discrepancy between Individuals Improves Complementary Collaboration: An </w:t>
            </w:r>
            <w:proofErr w:type="spellStart"/>
            <w:r w:rsidRPr="00082BB7">
              <w:rPr>
                <w:color w:val="000000"/>
                <w:sz w:val="18"/>
                <w:szCs w:val="18"/>
              </w:rPr>
              <w:t>fNIRS</w:t>
            </w:r>
            <w:proofErr w:type="spellEnd"/>
            <w:r w:rsidRPr="00082BB7">
              <w:rPr>
                <w:color w:val="000000"/>
                <w:sz w:val="18"/>
                <w:szCs w:val="18"/>
              </w:rPr>
              <w:t xml:space="preserve">-based </w:t>
            </w:r>
            <w:proofErr w:type="spellStart"/>
            <w:r w:rsidRPr="00082BB7">
              <w:rPr>
                <w:color w:val="000000"/>
                <w:sz w:val="18"/>
                <w:szCs w:val="18"/>
              </w:rPr>
              <w:t>hyperscanning</w:t>
            </w:r>
            <w:proofErr w:type="spellEnd"/>
            <w:r w:rsidRPr="00082BB7">
              <w:rPr>
                <w:color w:val="000000"/>
                <w:sz w:val="18"/>
                <w:szCs w:val="18"/>
              </w:rPr>
              <w:t xml:space="preserve"> study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胡谊</w:t>
            </w:r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华东师范大学</w:t>
            </w:r>
          </w:p>
        </w:tc>
      </w:tr>
      <w:tr w:rsidR="00B546F9" w:rsidRPr="00AF2AAB" w:rsidTr="00B546F9">
        <w:trPr>
          <w:trHeight w:val="340"/>
        </w:trPr>
        <w:tc>
          <w:tcPr>
            <w:tcW w:w="1384" w:type="dxa"/>
            <w:shd w:val="clear" w:color="auto" w:fill="C6D9F1" w:themeFill="text2" w:themeFillTint="33"/>
            <w:noWrap/>
            <w:vAlign w:val="center"/>
            <w:hideMark/>
          </w:tcPr>
          <w:p w:rsidR="00B546F9" w:rsidRPr="00082BB7" w:rsidRDefault="00B546F9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12:00</w:t>
            </w:r>
            <w:r>
              <w:rPr>
                <w:rFonts w:hint="eastAsia"/>
                <w:color w:val="000000"/>
                <w:sz w:val="18"/>
                <w:szCs w:val="18"/>
              </w:rPr>
              <w:t>-13:30</w:t>
            </w:r>
          </w:p>
        </w:tc>
        <w:tc>
          <w:tcPr>
            <w:tcW w:w="7138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B546F9" w:rsidRPr="00082BB7" w:rsidRDefault="00B546F9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午餐</w:t>
            </w: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14:00-14:30</w:t>
            </w:r>
          </w:p>
        </w:tc>
        <w:tc>
          <w:tcPr>
            <w:tcW w:w="4394" w:type="dxa"/>
            <w:noWrap/>
            <w:vAlign w:val="center"/>
            <w:hideMark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color w:val="000000"/>
                <w:sz w:val="18"/>
                <w:szCs w:val="18"/>
              </w:rPr>
              <w:t>Brain activation and adaptation of deception processing during dyadic face-to-face interaction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刘超</w:t>
            </w:r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北京师范大学</w:t>
            </w: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14:30-15:00</w:t>
            </w:r>
          </w:p>
        </w:tc>
        <w:tc>
          <w:tcPr>
            <w:tcW w:w="4394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近红外成像技术在说谎和测谎中的初步应用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赛李阳</w:t>
            </w:r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杭州师范大学</w:t>
            </w: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15:00-15:30</w:t>
            </w:r>
          </w:p>
        </w:tc>
        <w:tc>
          <w:tcPr>
            <w:tcW w:w="4394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新生儿大脑对情绪性语音的加工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张丹</w:t>
            </w: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深圳大学</w:t>
            </w:r>
          </w:p>
        </w:tc>
      </w:tr>
      <w:tr w:rsidR="005805E7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15:30-16:00</w:t>
            </w:r>
          </w:p>
        </w:tc>
        <w:tc>
          <w:tcPr>
            <w:tcW w:w="4394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370E1">
              <w:rPr>
                <w:rFonts w:hint="eastAsia"/>
                <w:color w:val="000000"/>
                <w:sz w:val="18"/>
                <w:szCs w:val="18"/>
              </w:rPr>
              <w:t>茶歇</w:t>
            </w:r>
            <w:proofErr w:type="gramEnd"/>
          </w:p>
        </w:tc>
        <w:tc>
          <w:tcPr>
            <w:tcW w:w="1197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5A76" w:rsidRPr="00AF2AAB" w:rsidTr="000147EE">
        <w:trPr>
          <w:trHeight w:val="340"/>
        </w:trPr>
        <w:tc>
          <w:tcPr>
            <w:tcW w:w="1384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lastRenderedPageBreak/>
              <w:t>16:300-16:30</w:t>
            </w:r>
          </w:p>
        </w:tc>
        <w:tc>
          <w:tcPr>
            <w:tcW w:w="4394" w:type="dxa"/>
            <w:noWrap/>
            <w:vAlign w:val="center"/>
          </w:tcPr>
          <w:p w:rsidR="00CB5A76" w:rsidRPr="00082BB7" w:rsidRDefault="00FD3C50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我们为什么会“随波逐流”？</w:t>
            </w:r>
          </w:p>
        </w:tc>
        <w:tc>
          <w:tcPr>
            <w:tcW w:w="119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白学军</w:t>
            </w:r>
          </w:p>
        </w:tc>
        <w:tc>
          <w:tcPr>
            <w:tcW w:w="1547" w:type="dxa"/>
            <w:noWrap/>
            <w:vAlign w:val="center"/>
          </w:tcPr>
          <w:p w:rsidR="00CB5A76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天津师范大学</w:t>
            </w:r>
          </w:p>
        </w:tc>
      </w:tr>
      <w:tr w:rsidR="005805E7" w:rsidRPr="00AF2AAB" w:rsidTr="000147EE">
        <w:trPr>
          <w:trHeight w:val="340"/>
        </w:trPr>
        <w:tc>
          <w:tcPr>
            <w:tcW w:w="1384" w:type="dxa"/>
            <w:shd w:val="clear" w:color="auto" w:fill="C6D9F1" w:themeFill="text2" w:themeFillTint="33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C6D9F1" w:themeFill="text2" w:themeFillTint="33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医学相关专题</w:t>
            </w:r>
          </w:p>
        </w:tc>
        <w:tc>
          <w:tcPr>
            <w:tcW w:w="2744" w:type="dxa"/>
            <w:gridSpan w:val="2"/>
            <w:shd w:val="clear" w:color="auto" w:fill="C6D9F1" w:themeFill="text2" w:themeFillTint="33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主持人：</w:t>
            </w:r>
            <w:proofErr w:type="gramStart"/>
            <w:r w:rsidR="00F53D76" w:rsidRPr="00082BB7">
              <w:rPr>
                <w:rFonts w:hint="eastAsia"/>
                <w:color w:val="000000"/>
                <w:sz w:val="18"/>
                <w:szCs w:val="18"/>
              </w:rPr>
              <w:t>何江弘</w:t>
            </w:r>
            <w:proofErr w:type="gramEnd"/>
            <w:r w:rsidR="00F53D76" w:rsidRPr="00082BB7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082BB7">
              <w:rPr>
                <w:rFonts w:hint="eastAsia"/>
                <w:color w:val="000000"/>
                <w:sz w:val="18"/>
                <w:szCs w:val="18"/>
              </w:rPr>
              <w:t>教授</w:t>
            </w:r>
          </w:p>
        </w:tc>
      </w:tr>
      <w:tr w:rsidR="005805E7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16:30-17:00</w:t>
            </w:r>
          </w:p>
        </w:tc>
        <w:tc>
          <w:tcPr>
            <w:tcW w:w="4394" w:type="dxa"/>
            <w:noWrap/>
            <w:vAlign w:val="center"/>
            <w:hideMark/>
          </w:tcPr>
          <w:p w:rsidR="005805E7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近红外成像在神经外科的应用</w:t>
            </w:r>
          </w:p>
        </w:tc>
        <w:tc>
          <w:tcPr>
            <w:tcW w:w="1197" w:type="dxa"/>
            <w:noWrap/>
            <w:vAlign w:val="center"/>
            <w:hideMark/>
          </w:tcPr>
          <w:p w:rsidR="005805E7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邱天明</w:t>
            </w:r>
          </w:p>
        </w:tc>
        <w:tc>
          <w:tcPr>
            <w:tcW w:w="1547" w:type="dxa"/>
            <w:noWrap/>
            <w:vAlign w:val="center"/>
            <w:hideMark/>
          </w:tcPr>
          <w:p w:rsidR="005805E7" w:rsidRPr="00082BB7" w:rsidRDefault="00CB5A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上海华山医院</w:t>
            </w:r>
          </w:p>
        </w:tc>
      </w:tr>
      <w:tr w:rsidR="005805E7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17:00-17:30</w:t>
            </w:r>
          </w:p>
        </w:tc>
        <w:tc>
          <w:tcPr>
            <w:tcW w:w="4394" w:type="dxa"/>
            <w:noWrap/>
            <w:vAlign w:val="center"/>
            <w:hideMark/>
          </w:tcPr>
          <w:p w:rsidR="005805E7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2BB7">
              <w:rPr>
                <w:rFonts w:hint="eastAsia"/>
                <w:color w:val="000000"/>
                <w:sz w:val="18"/>
                <w:szCs w:val="18"/>
              </w:rPr>
              <w:t>fNIRS</w:t>
            </w:r>
            <w:proofErr w:type="spellEnd"/>
            <w:r w:rsidRPr="00082BB7">
              <w:rPr>
                <w:rFonts w:hint="eastAsia"/>
                <w:color w:val="000000"/>
                <w:sz w:val="18"/>
                <w:szCs w:val="18"/>
              </w:rPr>
              <w:t>在慢性意识障碍患者意识判定中的临床应用</w:t>
            </w:r>
          </w:p>
        </w:tc>
        <w:tc>
          <w:tcPr>
            <w:tcW w:w="1197" w:type="dxa"/>
            <w:noWrap/>
            <w:vAlign w:val="center"/>
            <w:hideMark/>
          </w:tcPr>
          <w:p w:rsidR="005805E7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82BB7">
              <w:rPr>
                <w:rFonts w:hint="eastAsia"/>
                <w:color w:val="000000"/>
                <w:sz w:val="18"/>
                <w:szCs w:val="18"/>
              </w:rPr>
              <w:t>何江弘</w:t>
            </w:r>
            <w:proofErr w:type="gramEnd"/>
          </w:p>
        </w:tc>
        <w:tc>
          <w:tcPr>
            <w:tcW w:w="1547" w:type="dxa"/>
            <w:noWrap/>
            <w:vAlign w:val="center"/>
            <w:hideMark/>
          </w:tcPr>
          <w:p w:rsidR="005805E7" w:rsidRPr="00082BB7" w:rsidRDefault="00F53D76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陆军总医院附属八一脑科医院</w:t>
            </w:r>
          </w:p>
        </w:tc>
      </w:tr>
      <w:tr w:rsidR="005805E7" w:rsidRPr="00AF2AAB" w:rsidTr="000147EE">
        <w:trPr>
          <w:trHeight w:val="340"/>
        </w:trPr>
        <w:tc>
          <w:tcPr>
            <w:tcW w:w="1384" w:type="dxa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17:30-18:00</w:t>
            </w:r>
          </w:p>
        </w:tc>
        <w:tc>
          <w:tcPr>
            <w:tcW w:w="7138" w:type="dxa"/>
            <w:gridSpan w:val="3"/>
            <w:noWrap/>
            <w:vAlign w:val="center"/>
            <w:hideMark/>
          </w:tcPr>
          <w:p w:rsidR="005805E7" w:rsidRPr="00082BB7" w:rsidRDefault="005805E7" w:rsidP="00082BB7">
            <w:pPr>
              <w:spacing w:after="156"/>
              <w:jc w:val="center"/>
              <w:rPr>
                <w:color w:val="000000"/>
                <w:sz w:val="18"/>
                <w:szCs w:val="18"/>
              </w:rPr>
            </w:pPr>
            <w:r w:rsidRPr="00082BB7">
              <w:rPr>
                <w:rFonts w:hint="eastAsia"/>
                <w:color w:val="000000"/>
                <w:sz w:val="18"/>
                <w:szCs w:val="18"/>
              </w:rPr>
              <w:t>自由讨论时间</w:t>
            </w:r>
          </w:p>
        </w:tc>
      </w:tr>
      <w:tr w:rsidR="005805E7" w:rsidRPr="00AF2AAB" w:rsidTr="00B546F9">
        <w:trPr>
          <w:trHeight w:val="340"/>
        </w:trPr>
        <w:tc>
          <w:tcPr>
            <w:tcW w:w="1384" w:type="dxa"/>
            <w:shd w:val="clear" w:color="auto" w:fill="C6D9F1" w:themeFill="text2" w:themeFillTint="33"/>
            <w:noWrap/>
            <w:vAlign w:val="center"/>
            <w:hideMark/>
          </w:tcPr>
          <w:p w:rsidR="005805E7" w:rsidRPr="000147EE" w:rsidRDefault="005805E7" w:rsidP="00456CA0">
            <w:pPr>
              <w:snapToGrid w:val="0"/>
              <w:spacing w:before="46" w:after="46"/>
              <w:jc w:val="center"/>
              <w:rPr>
                <w:sz w:val="18"/>
                <w:szCs w:val="20"/>
              </w:rPr>
            </w:pPr>
            <w:r w:rsidRPr="000147EE">
              <w:rPr>
                <w:rFonts w:hint="eastAsia"/>
                <w:sz w:val="18"/>
                <w:szCs w:val="20"/>
              </w:rPr>
              <w:t>18:30-19:30</w:t>
            </w:r>
          </w:p>
        </w:tc>
        <w:tc>
          <w:tcPr>
            <w:tcW w:w="7138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5805E7" w:rsidRPr="000147EE" w:rsidRDefault="005805E7" w:rsidP="00456CA0">
            <w:pPr>
              <w:snapToGrid w:val="0"/>
              <w:spacing w:before="46" w:after="46"/>
              <w:jc w:val="center"/>
              <w:rPr>
                <w:sz w:val="18"/>
                <w:szCs w:val="20"/>
              </w:rPr>
            </w:pPr>
            <w:r w:rsidRPr="000147EE">
              <w:rPr>
                <w:rFonts w:hint="eastAsia"/>
                <w:sz w:val="18"/>
                <w:szCs w:val="20"/>
              </w:rPr>
              <w:t>晚餐</w:t>
            </w:r>
          </w:p>
        </w:tc>
      </w:tr>
    </w:tbl>
    <w:p w:rsidR="00563FE5" w:rsidRPr="00666A9B" w:rsidRDefault="00563FE5" w:rsidP="0052205D">
      <w:pPr>
        <w:widowControl/>
        <w:spacing w:beforeLines="50" w:afterLines="50" w:line="440" w:lineRule="exact"/>
        <w:jc w:val="left"/>
        <w:outlineLvl w:val="3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二</w:t>
      </w:r>
      <w:r w:rsidRPr="00666A9B">
        <w:rPr>
          <w:rFonts w:ascii="宋体" w:hAnsi="宋体" w:cs="宋体" w:hint="eastAsia"/>
          <w:b/>
          <w:bCs/>
          <w:kern w:val="0"/>
          <w:sz w:val="24"/>
        </w:rPr>
        <w:t>、</w:t>
      </w:r>
      <w:r>
        <w:rPr>
          <w:rFonts w:ascii="宋体" w:hAnsi="宋体" w:cs="宋体" w:hint="eastAsia"/>
          <w:b/>
          <w:bCs/>
          <w:kern w:val="0"/>
          <w:sz w:val="24"/>
        </w:rPr>
        <w:t>培训模块日程安排</w:t>
      </w:r>
      <w:r w:rsidRPr="00A044F2">
        <w:rPr>
          <w:rFonts w:ascii="宋体" w:hAnsi="宋体" w:cs="宋体" w:hint="eastAsia"/>
          <w:b/>
          <w:bCs/>
          <w:kern w:val="0"/>
          <w:sz w:val="24"/>
        </w:rPr>
        <w:t>（</w:t>
      </w:r>
      <w:r w:rsidRPr="00A044F2">
        <w:rPr>
          <w:rFonts w:asciiTheme="minorEastAsia" w:hAnsiTheme="minorEastAsia" w:hint="eastAsia"/>
          <w:b/>
          <w:sz w:val="24"/>
        </w:rPr>
        <w:t>201</w:t>
      </w:r>
      <w:r w:rsidR="00CB5A76">
        <w:rPr>
          <w:rFonts w:asciiTheme="minorEastAsia" w:hAnsiTheme="minorEastAsia"/>
          <w:b/>
          <w:sz w:val="24"/>
        </w:rPr>
        <w:t>7</w:t>
      </w:r>
      <w:r w:rsidRPr="00A044F2">
        <w:rPr>
          <w:rFonts w:asciiTheme="minorEastAsia" w:hAnsiTheme="minorEastAsia" w:hint="eastAsia"/>
          <w:b/>
          <w:sz w:val="24"/>
        </w:rPr>
        <w:t>年</w:t>
      </w:r>
      <w:r w:rsidR="00CB5A76">
        <w:rPr>
          <w:rFonts w:asciiTheme="minorEastAsia" w:hAnsiTheme="minorEastAsia" w:hint="eastAsia"/>
          <w:b/>
          <w:sz w:val="24"/>
        </w:rPr>
        <w:t>11</w:t>
      </w:r>
      <w:r w:rsidRPr="00A044F2">
        <w:rPr>
          <w:rFonts w:asciiTheme="minorEastAsia" w:hAnsiTheme="minorEastAsia" w:hint="eastAsia"/>
          <w:b/>
          <w:sz w:val="24"/>
        </w:rPr>
        <w:t>月</w:t>
      </w:r>
      <w:r w:rsidR="00CB5A76">
        <w:rPr>
          <w:rFonts w:asciiTheme="minorEastAsia" w:hAnsiTheme="minorEastAsia"/>
          <w:b/>
          <w:sz w:val="24"/>
        </w:rPr>
        <w:t>11</w:t>
      </w:r>
      <w:r>
        <w:rPr>
          <w:rFonts w:asciiTheme="minorEastAsia" w:hAnsiTheme="minorEastAsia" w:hint="eastAsia"/>
          <w:b/>
          <w:sz w:val="24"/>
        </w:rPr>
        <w:t>-</w:t>
      </w:r>
      <w:r w:rsidR="00CB5A76">
        <w:rPr>
          <w:rFonts w:asciiTheme="minorEastAsia" w:hAnsiTheme="minorEastAsia"/>
          <w:b/>
          <w:sz w:val="24"/>
        </w:rPr>
        <w:t>12</w:t>
      </w:r>
      <w:r w:rsidRPr="00A044F2">
        <w:rPr>
          <w:rFonts w:asciiTheme="minorEastAsia" w:hAnsiTheme="minorEastAsia" w:hint="eastAsia"/>
          <w:b/>
          <w:sz w:val="24"/>
        </w:rPr>
        <w:t>日）</w:t>
      </w:r>
    </w:p>
    <w:tbl>
      <w:tblPr>
        <w:tblW w:w="8552" w:type="dxa"/>
        <w:tblInd w:w="-15" w:type="dxa"/>
        <w:tblLayout w:type="fixed"/>
        <w:tblLook w:val="0000"/>
      </w:tblPr>
      <w:tblGrid>
        <w:gridCol w:w="1908"/>
        <w:gridCol w:w="5161"/>
        <w:gridCol w:w="1483"/>
      </w:tblGrid>
      <w:tr w:rsidR="00A20369" w:rsidRPr="00BF1E23" w:rsidTr="00CD6D9C">
        <w:trPr>
          <w:trHeight w:val="340"/>
        </w:trPr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A20369" w:rsidRPr="00456CA0" w:rsidRDefault="00A20369" w:rsidP="00536241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  <w:r w:rsidRPr="00456CA0">
              <w:rPr>
                <w:b/>
                <w:color w:val="000000"/>
                <w:szCs w:val="18"/>
              </w:rPr>
              <w:t>地点：</w:t>
            </w:r>
            <w:r w:rsidRPr="00456CA0">
              <w:rPr>
                <w:b/>
                <w:color w:val="000000"/>
                <w:szCs w:val="18"/>
              </w:rPr>
              <w:t xml:space="preserve"> </w:t>
            </w:r>
            <w:r w:rsidRPr="00456CA0">
              <w:rPr>
                <w:b/>
                <w:color w:val="000000"/>
                <w:szCs w:val="18"/>
              </w:rPr>
              <w:t>北京师范大学</w:t>
            </w:r>
            <w:r w:rsidRPr="00082BB7">
              <w:rPr>
                <w:b/>
                <w:szCs w:val="18"/>
              </w:rPr>
              <w:t>英东学术会堂</w:t>
            </w:r>
            <w:r w:rsidR="00DC6566">
              <w:rPr>
                <w:rFonts w:hint="eastAsia"/>
                <w:b/>
                <w:szCs w:val="18"/>
              </w:rPr>
              <w:t>三讲</w:t>
            </w:r>
          </w:p>
        </w:tc>
      </w:tr>
      <w:tr w:rsidR="00035542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35542" w:rsidRPr="00456CA0" w:rsidRDefault="00035542" w:rsidP="00536241">
            <w:pPr>
              <w:snapToGrid w:val="0"/>
              <w:spacing w:before="46" w:after="46"/>
              <w:jc w:val="center"/>
              <w:rPr>
                <w:b/>
                <w:sz w:val="20"/>
                <w:szCs w:val="20"/>
              </w:rPr>
            </w:pPr>
            <w:r w:rsidRPr="00456CA0"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035542" w:rsidRPr="00456CA0" w:rsidRDefault="00035542" w:rsidP="00536241">
            <w:pPr>
              <w:snapToGrid w:val="0"/>
              <w:spacing w:before="46" w:after="46"/>
              <w:jc w:val="center"/>
              <w:rPr>
                <w:b/>
                <w:sz w:val="20"/>
                <w:szCs w:val="20"/>
              </w:rPr>
            </w:pPr>
            <w:r w:rsidRPr="00456CA0">
              <w:rPr>
                <w:b/>
                <w:sz w:val="20"/>
                <w:szCs w:val="20"/>
              </w:rPr>
              <w:t>培训内容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035542" w:rsidRPr="00456CA0" w:rsidRDefault="00035542" w:rsidP="00536241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035542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35542" w:rsidRPr="00440CE5" w:rsidRDefault="005F3795" w:rsidP="00440CE5">
            <w:pPr>
              <w:snapToGrid w:val="0"/>
              <w:spacing w:before="46" w:after="4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40CE5">
              <w:rPr>
                <w:b/>
                <w:sz w:val="20"/>
                <w:szCs w:val="20"/>
              </w:rPr>
              <w:t>2017</w:t>
            </w:r>
            <w:r w:rsidR="00035542" w:rsidRPr="00440CE5">
              <w:rPr>
                <w:b/>
                <w:sz w:val="20"/>
                <w:szCs w:val="20"/>
              </w:rPr>
              <w:t>年</w:t>
            </w:r>
            <w:r w:rsidRPr="00440CE5">
              <w:rPr>
                <w:b/>
                <w:sz w:val="20"/>
                <w:szCs w:val="20"/>
              </w:rPr>
              <w:t>11</w:t>
            </w:r>
            <w:r w:rsidR="00035542" w:rsidRPr="00440CE5">
              <w:rPr>
                <w:b/>
                <w:sz w:val="20"/>
                <w:szCs w:val="20"/>
              </w:rPr>
              <w:t>月</w:t>
            </w:r>
            <w:r w:rsidRPr="00440CE5">
              <w:rPr>
                <w:b/>
                <w:sz w:val="20"/>
                <w:szCs w:val="20"/>
              </w:rPr>
              <w:t>11</w:t>
            </w:r>
            <w:r w:rsidR="00035542" w:rsidRPr="00440CE5">
              <w:rPr>
                <w:b/>
                <w:sz w:val="20"/>
                <w:szCs w:val="20"/>
              </w:rPr>
              <w:t>日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35542" w:rsidRPr="00781304" w:rsidRDefault="00035542" w:rsidP="00781304">
            <w:pPr>
              <w:spacing w:after="156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035542" w:rsidRPr="00456CA0" w:rsidRDefault="00035542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3B41DD" w:rsidRPr="00BF1E23" w:rsidTr="000147EE">
        <w:trPr>
          <w:trHeight w:val="3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781304">
              <w:rPr>
                <w:sz w:val="18"/>
                <w:szCs w:val="18"/>
              </w:rPr>
              <w:t>8:30-12:00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781304">
              <w:rPr>
                <w:sz w:val="18"/>
                <w:szCs w:val="18"/>
              </w:rPr>
              <w:t>课程</w:t>
            </w:r>
            <w:r w:rsidR="00442501" w:rsidRPr="00781304">
              <w:rPr>
                <w:sz w:val="18"/>
                <w:szCs w:val="18"/>
              </w:rPr>
              <w:t>设置</w:t>
            </w:r>
            <w:r w:rsidRPr="00781304">
              <w:rPr>
                <w:sz w:val="18"/>
                <w:szCs w:val="18"/>
              </w:rPr>
              <w:t>介绍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DD" w:rsidRPr="00456CA0" w:rsidRDefault="003B41DD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3B41DD" w:rsidRPr="00BF1E23" w:rsidTr="000147EE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r w:rsidRPr="00781304">
              <w:rPr>
                <w:sz w:val="18"/>
                <w:szCs w:val="18"/>
              </w:rPr>
              <w:t>技术与应用概述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DD" w:rsidRPr="00456CA0" w:rsidRDefault="003B41DD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3B41DD" w:rsidRPr="00BF1E23" w:rsidTr="000147EE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r w:rsidRPr="00781304">
              <w:rPr>
                <w:sz w:val="18"/>
                <w:szCs w:val="18"/>
              </w:rPr>
              <w:t>成像基础理论与原理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DD" w:rsidRPr="00456CA0" w:rsidRDefault="003B41DD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3B41DD" w:rsidRPr="00BF1E23" w:rsidTr="000147EE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1DD" w:rsidRPr="00781304" w:rsidRDefault="003B41DD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r w:rsidRPr="00781304">
              <w:rPr>
                <w:sz w:val="18"/>
                <w:szCs w:val="18"/>
              </w:rPr>
              <w:t>定位技术的基础理论与原理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1DD" w:rsidRPr="00456CA0" w:rsidRDefault="003B41DD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5F3795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F3795" w:rsidRPr="00781304" w:rsidRDefault="00781304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5F3795" w:rsidRPr="00781304">
              <w:rPr>
                <w:sz w:val="18"/>
                <w:szCs w:val="18"/>
              </w:rPr>
              <w:t>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F3795" w:rsidRPr="00781304" w:rsidRDefault="005F3795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781304">
              <w:rPr>
                <w:sz w:val="18"/>
                <w:szCs w:val="18"/>
              </w:rPr>
              <w:t>午餐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F3795" w:rsidRPr="00456CA0" w:rsidRDefault="005F3795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ED5DBA" w:rsidRPr="00BF1E23" w:rsidTr="000147EE">
        <w:trPr>
          <w:trHeight w:val="3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781304">
              <w:rPr>
                <w:sz w:val="18"/>
                <w:szCs w:val="18"/>
              </w:rPr>
              <w:t>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</w:t>
            </w:r>
            <w:bookmarkStart w:id="0" w:name="_GoBack"/>
            <w:bookmarkEnd w:id="0"/>
            <w:r w:rsidRPr="00781304">
              <w:rPr>
                <w:sz w:val="18"/>
                <w:szCs w:val="18"/>
              </w:rPr>
              <w:t>IRS</w:t>
            </w:r>
            <w:proofErr w:type="spellEnd"/>
            <w:r w:rsidRPr="00781304">
              <w:rPr>
                <w:sz w:val="18"/>
                <w:szCs w:val="18"/>
              </w:rPr>
              <w:t>实验设计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DBA" w:rsidRPr="00456CA0" w:rsidRDefault="00ED5DBA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ED5DBA" w:rsidRPr="00BF1E23" w:rsidTr="000147EE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proofErr w:type="gramStart"/>
            <w:r w:rsidRPr="00781304">
              <w:rPr>
                <w:sz w:val="18"/>
                <w:szCs w:val="18"/>
              </w:rPr>
              <w:t>多脑成像</w:t>
            </w:r>
            <w:proofErr w:type="gramEnd"/>
            <w:r w:rsidRPr="00781304">
              <w:rPr>
                <w:sz w:val="18"/>
                <w:szCs w:val="18"/>
              </w:rPr>
              <w:t>技术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456CA0" w:rsidRDefault="00ED5DBA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ED5DBA" w:rsidRPr="00BF1E23" w:rsidTr="00C845A7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proofErr w:type="gramStart"/>
            <w:r w:rsidRPr="00781304">
              <w:rPr>
                <w:sz w:val="18"/>
                <w:szCs w:val="18"/>
              </w:rPr>
              <w:t>静息态脑成像</w:t>
            </w:r>
            <w:proofErr w:type="gramEnd"/>
            <w:r w:rsidRPr="00781304">
              <w:rPr>
                <w:sz w:val="18"/>
                <w:szCs w:val="18"/>
              </w:rPr>
              <w:t>技术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456CA0" w:rsidRDefault="00ED5DBA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ED5DBA" w:rsidRPr="00BF1E23" w:rsidTr="000147EE">
        <w:trPr>
          <w:trHeight w:val="340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fNIRS</w:t>
            </w:r>
            <w:proofErr w:type="spellEnd"/>
            <w:r>
              <w:rPr>
                <w:rFonts w:hint="eastAsia"/>
                <w:sz w:val="18"/>
                <w:szCs w:val="18"/>
              </w:rPr>
              <w:t>实验室管理规范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DBA" w:rsidRPr="00456CA0" w:rsidRDefault="00ED5DBA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5F3795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ED5DBA">
              <w:rPr>
                <w:rFonts w:hint="eastAsia"/>
                <w:sz w:val="18"/>
                <w:szCs w:val="18"/>
              </w:rPr>
              <w:t>20:0</w:t>
            </w:r>
            <w:r w:rsidRPr="00ED5DBA">
              <w:rPr>
                <w:sz w:val="18"/>
                <w:szCs w:val="18"/>
              </w:rPr>
              <w:t>0-21:30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</w:t>
            </w:r>
            <w:r w:rsidR="005F3795" w:rsidRPr="00781304">
              <w:rPr>
                <w:sz w:val="18"/>
                <w:szCs w:val="18"/>
              </w:rPr>
              <w:t>答疑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456CA0" w:rsidRDefault="005F3795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5F3795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F3795" w:rsidRPr="00781304" w:rsidRDefault="005F3795" w:rsidP="00440CE5">
            <w:pPr>
              <w:snapToGrid w:val="0"/>
              <w:spacing w:before="46" w:after="46"/>
              <w:jc w:val="center"/>
              <w:rPr>
                <w:sz w:val="18"/>
                <w:szCs w:val="18"/>
              </w:rPr>
            </w:pPr>
            <w:r w:rsidRPr="00440CE5">
              <w:rPr>
                <w:b/>
                <w:sz w:val="20"/>
                <w:szCs w:val="20"/>
              </w:rPr>
              <w:t>2017</w:t>
            </w:r>
            <w:r w:rsidRPr="00440CE5">
              <w:rPr>
                <w:b/>
                <w:sz w:val="20"/>
                <w:szCs w:val="20"/>
              </w:rPr>
              <w:t>年</w:t>
            </w:r>
            <w:r w:rsidRPr="00440CE5">
              <w:rPr>
                <w:b/>
                <w:sz w:val="20"/>
                <w:szCs w:val="20"/>
              </w:rPr>
              <w:t>11</w:t>
            </w:r>
            <w:r w:rsidRPr="00440CE5">
              <w:rPr>
                <w:b/>
                <w:sz w:val="20"/>
                <w:szCs w:val="20"/>
              </w:rPr>
              <w:t>月</w:t>
            </w:r>
            <w:r w:rsidRPr="00440CE5">
              <w:rPr>
                <w:b/>
                <w:sz w:val="20"/>
                <w:szCs w:val="20"/>
              </w:rPr>
              <w:t>12</w:t>
            </w:r>
            <w:r w:rsidRPr="00440CE5">
              <w:rPr>
                <w:b/>
                <w:sz w:val="20"/>
                <w:szCs w:val="20"/>
              </w:rPr>
              <w:t>日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F3795" w:rsidRPr="00781304" w:rsidRDefault="005F3795" w:rsidP="00781304">
            <w:pPr>
              <w:spacing w:after="156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F3795" w:rsidRPr="00456CA0" w:rsidRDefault="005F3795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5F3795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781304" w:rsidRDefault="005F3795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781304">
              <w:rPr>
                <w:sz w:val="18"/>
                <w:szCs w:val="18"/>
              </w:rPr>
              <w:t>8:30-12:00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781304" w:rsidRDefault="005F3795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r w:rsidRPr="00781304">
              <w:rPr>
                <w:sz w:val="18"/>
                <w:szCs w:val="18"/>
              </w:rPr>
              <w:t>数据分析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3795" w:rsidRPr="00456CA0" w:rsidRDefault="005F3795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9E05B8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E05B8" w:rsidRPr="00781304" w:rsidRDefault="00440CE5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9E05B8" w:rsidRPr="00781304">
              <w:rPr>
                <w:sz w:val="18"/>
                <w:szCs w:val="18"/>
              </w:rPr>
              <w:t>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E05B8" w:rsidRPr="00781304" w:rsidRDefault="009E05B8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781304">
              <w:rPr>
                <w:sz w:val="18"/>
                <w:szCs w:val="18"/>
              </w:rPr>
              <w:t>午餐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9E05B8" w:rsidRPr="00456CA0" w:rsidRDefault="009E05B8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9E05B8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B8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9E05B8" w:rsidRPr="00781304">
              <w:rPr>
                <w:sz w:val="18"/>
                <w:szCs w:val="18"/>
              </w:rPr>
              <w:t>:00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B8" w:rsidRPr="00781304" w:rsidRDefault="009E05B8" w:rsidP="00781304">
            <w:pPr>
              <w:spacing w:after="156"/>
              <w:jc w:val="center"/>
              <w:rPr>
                <w:sz w:val="18"/>
                <w:szCs w:val="18"/>
              </w:rPr>
            </w:pPr>
            <w:proofErr w:type="spellStart"/>
            <w:r w:rsidRPr="00781304">
              <w:rPr>
                <w:sz w:val="18"/>
                <w:szCs w:val="18"/>
              </w:rPr>
              <w:t>fNIRS</w:t>
            </w:r>
            <w:proofErr w:type="spellEnd"/>
            <w:r w:rsidR="00395A35">
              <w:rPr>
                <w:rFonts w:hint="eastAsia"/>
                <w:sz w:val="18"/>
                <w:szCs w:val="18"/>
              </w:rPr>
              <w:t>定位及</w:t>
            </w:r>
            <w:r w:rsidRPr="00781304">
              <w:rPr>
                <w:sz w:val="18"/>
                <w:szCs w:val="18"/>
              </w:rPr>
              <w:t>数据处理操作实习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B8" w:rsidRPr="00456CA0" w:rsidRDefault="009E05B8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  <w:tr w:rsidR="009E05B8" w:rsidRPr="00BF1E23" w:rsidTr="000147EE">
        <w:trPr>
          <w:trHeight w:val="3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B8" w:rsidRPr="00781304" w:rsidRDefault="00ED5DBA" w:rsidP="00781304">
            <w:pPr>
              <w:spacing w:after="156"/>
              <w:jc w:val="center"/>
              <w:rPr>
                <w:sz w:val="18"/>
                <w:szCs w:val="18"/>
              </w:rPr>
            </w:pPr>
            <w:r w:rsidRPr="00ED5DBA">
              <w:rPr>
                <w:rFonts w:hint="eastAsia"/>
                <w:sz w:val="18"/>
                <w:szCs w:val="18"/>
              </w:rPr>
              <w:t>20:0</w:t>
            </w:r>
            <w:r w:rsidR="009E05B8" w:rsidRPr="00ED5DBA">
              <w:rPr>
                <w:sz w:val="18"/>
                <w:szCs w:val="18"/>
              </w:rPr>
              <w:t>0-21:30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5B8" w:rsidRPr="00781304" w:rsidRDefault="00395A35" w:rsidP="00781304">
            <w:pPr>
              <w:spacing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自由答疑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5B8" w:rsidRPr="00456CA0" w:rsidRDefault="009E05B8" w:rsidP="00456CA0">
            <w:pPr>
              <w:snapToGrid w:val="0"/>
              <w:spacing w:before="46" w:after="46"/>
              <w:jc w:val="center"/>
              <w:rPr>
                <w:sz w:val="20"/>
                <w:szCs w:val="20"/>
              </w:rPr>
            </w:pPr>
          </w:p>
        </w:tc>
      </w:tr>
    </w:tbl>
    <w:p w:rsidR="005F3F02" w:rsidRPr="008C6554" w:rsidRDefault="005F3F02" w:rsidP="0052205D">
      <w:pPr>
        <w:widowControl/>
        <w:spacing w:beforeLines="50" w:afterLines="50" w:line="440" w:lineRule="exact"/>
        <w:jc w:val="left"/>
        <w:outlineLvl w:val="3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三</w:t>
      </w:r>
      <w:r w:rsidRPr="008C6554">
        <w:rPr>
          <w:rFonts w:ascii="宋体" w:hAnsi="宋体" w:cs="宋体" w:hint="eastAsia"/>
          <w:b/>
          <w:bCs/>
          <w:kern w:val="0"/>
          <w:sz w:val="24"/>
        </w:rPr>
        <w:t xml:space="preserve">、 </w:t>
      </w:r>
      <w:r>
        <w:rPr>
          <w:rFonts w:ascii="宋体" w:hAnsi="宋体" w:cs="宋体" w:hint="eastAsia"/>
          <w:b/>
          <w:bCs/>
          <w:kern w:val="0"/>
          <w:sz w:val="24"/>
        </w:rPr>
        <w:t>注册</w:t>
      </w:r>
      <w:r w:rsidRPr="008C6554">
        <w:rPr>
          <w:rFonts w:ascii="宋体" w:hAnsi="宋体" w:cs="宋体" w:hint="eastAsia"/>
          <w:b/>
          <w:bCs/>
          <w:kern w:val="0"/>
          <w:sz w:val="24"/>
        </w:rPr>
        <w:t>与缴费方式</w:t>
      </w:r>
    </w:p>
    <w:p w:rsidR="009E05B8" w:rsidRDefault="009E05B8" w:rsidP="0052205D">
      <w:pPr>
        <w:pStyle w:val="a4"/>
        <w:spacing w:before="0" w:beforeAutospacing="0" w:after="0" w:afterAutospacing="0" w:line="440" w:lineRule="exact"/>
        <w:ind w:leftChars="200" w:left="42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学术报告模块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注册费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：人民币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500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元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/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人；技术培训模块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注册费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：人民币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2500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元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/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人。</w:t>
      </w:r>
    </w:p>
    <w:p w:rsidR="009E05B8" w:rsidRPr="00BF1E23" w:rsidRDefault="009E05B8" w:rsidP="00FB41AB">
      <w:pPr>
        <w:pStyle w:val="a4"/>
        <w:spacing w:before="0" w:beforeAutospacing="0" w:after="0" w:afterAutospacing="0" w:line="440" w:lineRule="exact"/>
        <w:ind w:leftChars="200" w:left="4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两个模块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各自独立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收费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，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参会者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可根据自己需要</w:t>
      </w: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t>进行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选择。</w:t>
      </w:r>
    </w:p>
    <w:p w:rsidR="009E05B8" w:rsidRPr="00BF1E23" w:rsidRDefault="009E05B8" w:rsidP="009E05B8">
      <w:pPr>
        <w:pStyle w:val="a4"/>
        <w:spacing w:before="0" w:beforeAutospacing="0" w:after="0" w:afterAutospacing="0" w:line="440" w:lineRule="exact"/>
        <w:ind w:leftChars="200" w:left="42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 w:hint="eastAsia"/>
          <w:bCs/>
          <w:color w:val="000000"/>
          <w:sz w:val="20"/>
          <w:szCs w:val="20"/>
        </w:rPr>
        <w:lastRenderedPageBreak/>
        <w:t>注册费</w:t>
      </w: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包括各自模块的资料费、午餐费；其他费用自理。</w:t>
      </w:r>
    </w:p>
    <w:p w:rsidR="009E05B8" w:rsidRPr="00BF1E23" w:rsidRDefault="009E05B8" w:rsidP="009E05B8">
      <w:pPr>
        <w:pStyle w:val="a4"/>
        <w:spacing w:before="0" w:beforeAutospacing="0" w:after="0" w:afterAutospacing="0" w:line="440" w:lineRule="exact"/>
        <w:ind w:leftChars="200" w:left="4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1E23">
        <w:rPr>
          <w:rFonts w:ascii="Times New Roman" w:hAnsi="Times New Roman" w:cs="Times New Roman" w:hint="eastAsia"/>
          <w:bCs/>
          <w:color w:val="000000"/>
          <w:sz w:val="20"/>
          <w:szCs w:val="20"/>
        </w:rPr>
        <w:t>缴费方式：</w:t>
      </w:r>
      <w:r w:rsidRPr="00BF1E23">
        <w:rPr>
          <w:rFonts w:ascii="Times New Roman" w:hAnsi="Times New Roman" w:cs="Times New Roman" w:hint="eastAsia"/>
          <w:b/>
          <w:bCs/>
          <w:color w:val="000000"/>
          <w:sz w:val="20"/>
          <w:szCs w:val="20"/>
        </w:rPr>
        <w:t>只接受电汇付款</w:t>
      </w:r>
      <w:r w:rsidRPr="00C27DBB">
        <w:rPr>
          <w:rFonts w:ascii="Times New Roman" w:hAnsi="Times New Roman" w:cs="Times New Roman" w:hint="eastAsia"/>
          <w:bCs/>
          <w:color w:val="000000"/>
          <w:sz w:val="20"/>
          <w:szCs w:val="20"/>
        </w:rPr>
        <w:t>（其它转款方式视为无效报名）</w:t>
      </w:r>
    </w:p>
    <w:p w:rsidR="009E05B8" w:rsidRPr="00597AEC" w:rsidRDefault="009E05B8" w:rsidP="009E05B8">
      <w:pPr>
        <w:pStyle w:val="a4"/>
        <w:spacing w:before="0" w:beforeAutospacing="0" w:after="0" w:afterAutospacing="0" w:line="440" w:lineRule="exact"/>
        <w:ind w:firstLineChars="1650" w:firstLine="3313"/>
        <w:rPr>
          <w:rFonts w:ascii="新宋体" w:eastAsia="新宋体" w:hAnsi="新宋体"/>
          <w:b/>
          <w:sz w:val="20"/>
          <w:szCs w:val="20"/>
        </w:rPr>
      </w:pPr>
      <w:r w:rsidRPr="00597AEC">
        <w:rPr>
          <w:rFonts w:ascii="新宋体" w:eastAsia="新宋体" w:hAnsi="新宋体" w:hint="eastAsia"/>
          <w:b/>
          <w:sz w:val="20"/>
          <w:szCs w:val="20"/>
        </w:rPr>
        <w:t>电汇单填写方式</w:t>
      </w:r>
    </w:p>
    <w:tbl>
      <w:tblPr>
        <w:tblW w:w="86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6932"/>
      </w:tblGrid>
      <w:tr w:rsidR="009E05B8" w:rsidRPr="00BF1E23" w:rsidTr="00B771A2">
        <w:trPr>
          <w:trHeight w:val="435"/>
          <w:tblCellSpacing w:w="0" w:type="dxa"/>
          <w:jc w:val="center"/>
        </w:trPr>
        <w:tc>
          <w:tcPr>
            <w:tcW w:w="1710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收款单位：</w:t>
            </w:r>
          </w:p>
        </w:tc>
        <w:tc>
          <w:tcPr>
            <w:tcW w:w="6932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北京师范大学</w:t>
            </w:r>
          </w:p>
        </w:tc>
      </w:tr>
      <w:tr w:rsidR="009E05B8" w:rsidRPr="00BF1E23" w:rsidTr="00B771A2">
        <w:trPr>
          <w:trHeight w:val="435"/>
          <w:tblCellSpacing w:w="0" w:type="dxa"/>
          <w:jc w:val="center"/>
        </w:trPr>
        <w:tc>
          <w:tcPr>
            <w:tcW w:w="1710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银行帐号：</w:t>
            </w:r>
          </w:p>
        </w:tc>
        <w:tc>
          <w:tcPr>
            <w:tcW w:w="6932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3402 5601 5272</w:t>
            </w:r>
          </w:p>
        </w:tc>
      </w:tr>
      <w:tr w:rsidR="009E05B8" w:rsidRPr="00BF1E23" w:rsidTr="00B771A2">
        <w:trPr>
          <w:trHeight w:val="435"/>
          <w:tblCellSpacing w:w="0" w:type="dxa"/>
          <w:jc w:val="center"/>
        </w:trPr>
        <w:tc>
          <w:tcPr>
            <w:tcW w:w="1710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开户银行：</w:t>
            </w:r>
          </w:p>
        </w:tc>
        <w:tc>
          <w:tcPr>
            <w:tcW w:w="6932" w:type="dxa"/>
            <w:vAlign w:val="center"/>
            <w:hideMark/>
          </w:tcPr>
          <w:p w:rsidR="009E05B8" w:rsidRPr="00BF1E23" w:rsidRDefault="009E05B8" w:rsidP="00B771A2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中国银行北京文慧园支行</w:t>
            </w:r>
          </w:p>
        </w:tc>
      </w:tr>
      <w:tr w:rsidR="009E05B8" w:rsidRPr="00BF1E23" w:rsidTr="00B771A2">
        <w:trPr>
          <w:trHeight w:val="585"/>
          <w:tblCellSpacing w:w="0" w:type="dxa"/>
          <w:jc w:val="center"/>
        </w:trPr>
        <w:tc>
          <w:tcPr>
            <w:tcW w:w="8642" w:type="dxa"/>
            <w:gridSpan w:val="2"/>
            <w:vAlign w:val="center"/>
            <w:hideMark/>
          </w:tcPr>
          <w:p w:rsidR="009E05B8" w:rsidRPr="00BF1E23" w:rsidRDefault="009E05B8" w:rsidP="00881D89">
            <w:pPr>
              <w:widowControl/>
              <w:shd w:val="clear" w:color="auto" w:fill="FFFFFF"/>
              <w:adjustRightInd w:val="0"/>
              <w:spacing w:before="100" w:beforeAutospacing="1" w:line="440" w:lineRule="exact"/>
              <w:jc w:val="left"/>
              <w:rPr>
                <w:rFonts w:ascii="新宋体" w:eastAsia="新宋体" w:hAnsi="新宋体" w:cs="宋体"/>
                <w:b/>
                <w:color w:val="FF0000"/>
                <w:kern w:val="0"/>
                <w:sz w:val="20"/>
                <w:szCs w:val="20"/>
              </w:rPr>
            </w:pPr>
            <w:r w:rsidRPr="00BF1E23">
              <w:rPr>
                <w:rFonts w:ascii="新宋体" w:eastAsia="新宋体" w:hAnsi="新宋体" w:cs="宋体" w:hint="eastAsia"/>
                <w:b/>
                <w:kern w:val="0"/>
                <w:sz w:val="20"/>
                <w:szCs w:val="20"/>
              </w:rPr>
              <w:t>务必在留言处注明:</w:t>
            </w: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“</w:t>
            </w:r>
            <w:r w:rsidR="00881D89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第四届</w:t>
            </w:r>
            <w:proofErr w:type="spellStart"/>
            <w:r w:rsidRPr="00A171A0">
              <w:rPr>
                <w:rFonts w:eastAsia="新宋体"/>
                <w:kern w:val="0"/>
                <w:sz w:val="20"/>
                <w:szCs w:val="20"/>
              </w:rPr>
              <w:t>fNIRS</w:t>
            </w:r>
            <w:proofErr w:type="spellEnd"/>
            <w:r w:rsidR="00881D89">
              <w:rPr>
                <w:rFonts w:eastAsia="新宋体" w:hint="eastAsia"/>
                <w:kern w:val="0"/>
                <w:sz w:val="20"/>
                <w:szCs w:val="20"/>
              </w:rPr>
              <w:t>会议</w:t>
            </w: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+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注册</w:t>
            </w:r>
            <w:r w:rsidRPr="00BF1E23"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模块+参会人姓名”，三项必填否则无法核实信息。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注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：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两个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模块均</w:t>
            </w:r>
            <w:r>
              <w:rPr>
                <w:rFonts w:ascii="新宋体" w:eastAsia="新宋体" w:hAnsi="新宋体" w:cs="宋体" w:hint="eastAsia"/>
                <w:kern w:val="0"/>
                <w:sz w:val="20"/>
                <w:szCs w:val="20"/>
              </w:rPr>
              <w:t>参加者</w:t>
            </w:r>
            <w:r>
              <w:rPr>
                <w:rFonts w:ascii="新宋体" w:eastAsia="新宋体" w:hAnsi="新宋体" w:cs="宋体"/>
                <w:kern w:val="0"/>
                <w:sz w:val="20"/>
                <w:szCs w:val="20"/>
              </w:rPr>
              <w:t>，直接标注两个模块即可。</w:t>
            </w:r>
          </w:p>
        </w:tc>
      </w:tr>
    </w:tbl>
    <w:p w:rsidR="005276CD" w:rsidRPr="00EF3061" w:rsidRDefault="005F3F02" w:rsidP="0052205D">
      <w:pPr>
        <w:widowControl/>
        <w:spacing w:beforeLines="50" w:line="400" w:lineRule="exact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四</w:t>
      </w:r>
      <w:r w:rsidR="00EF3061">
        <w:rPr>
          <w:rFonts w:asciiTheme="minorEastAsia" w:hAnsiTheme="minorEastAsia" w:hint="eastAsia"/>
          <w:b/>
          <w:sz w:val="24"/>
        </w:rPr>
        <w:t>、</w:t>
      </w:r>
      <w:r w:rsidR="005276CD" w:rsidRPr="00EF3061">
        <w:rPr>
          <w:rFonts w:asciiTheme="minorEastAsia" w:hAnsiTheme="minorEastAsia" w:hint="eastAsia"/>
          <w:b/>
          <w:sz w:val="24"/>
        </w:rPr>
        <w:t>说明</w:t>
      </w:r>
    </w:p>
    <w:p w:rsidR="009E05B8" w:rsidRPr="002B51D8" w:rsidRDefault="009E05B8" w:rsidP="009E05B8">
      <w:pPr>
        <w:pStyle w:val="a5"/>
        <w:numPr>
          <w:ilvl w:val="0"/>
          <w:numId w:val="17"/>
        </w:numPr>
        <w:spacing w:line="440" w:lineRule="exact"/>
        <w:ind w:firstLineChars="0"/>
        <w:jc w:val="left"/>
        <w:rPr>
          <w:rFonts w:asciiTheme="minorEastAsia" w:hAnsiTheme="minorEastAsia"/>
          <w:sz w:val="20"/>
          <w:szCs w:val="20"/>
        </w:rPr>
      </w:pPr>
      <w:r w:rsidRPr="00C27DBB">
        <w:rPr>
          <w:rFonts w:asciiTheme="minorEastAsia" w:hAnsiTheme="minorEastAsia" w:hint="eastAsia"/>
          <w:sz w:val="20"/>
          <w:szCs w:val="20"/>
        </w:rPr>
        <w:t>为控制教学质量，本次会议</w:t>
      </w:r>
      <w:r>
        <w:rPr>
          <w:rFonts w:asciiTheme="minorEastAsia" w:hAnsiTheme="minorEastAsia" w:hint="eastAsia"/>
          <w:sz w:val="20"/>
          <w:szCs w:val="20"/>
        </w:rPr>
        <w:t>的技术培训模块</w:t>
      </w:r>
      <w:r w:rsidRPr="00CF239C">
        <w:rPr>
          <w:rFonts w:asciiTheme="minorEastAsia" w:hAnsiTheme="minorEastAsia" w:hint="eastAsia"/>
          <w:b/>
          <w:sz w:val="20"/>
          <w:szCs w:val="20"/>
        </w:rPr>
        <w:t>限额50人</w:t>
      </w:r>
      <w:r w:rsidRPr="00C27DBB">
        <w:rPr>
          <w:rFonts w:asciiTheme="minorEastAsia" w:hAnsiTheme="minorEastAsia" w:hint="eastAsia"/>
          <w:sz w:val="20"/>
          <w:szCs w:val="20"/>
        </w:rPr>
        <w:t>，座位安排将以</w:t>
      </w:r>
      <w:r>
        <w:rPr>
          <w:rFonts w:asciiTheme="minorEastAsia" w:hAnsiTheme="minorEastAsia" w:hint="eastAsia"/>
          <w:sz w:val="20"/>
          <w:szCs w:val="20"/>
        </w:rPr>
        <w:t>收到</w:t>
      </w:r>
      <w:r w:rsidRPr="00C27DBB">
        <w:rPr>
          <w:rFonts w:asciiTheme="minorEastAsia" w:hAnsiTheme="minorEastAsia" w:hint="eastAsia"/>
          <w:sz w:val="20"/>
          <w:szCs w:val="20"/>
        </w:rPr>
        <w:t>汇款顺序为准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165347" w:rsidRPr="00BF1E23" w:rsidRDefault="00165347" w:rsidP="00165347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会前注册</w:t>
      </w: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：因财务</w:t>
      </w:r>
      <w:r>
        <w:rPr>
          <w:rFonts w:asciiTheme="minorEastAsia" w:eastAsiaTheme="minorEastAsia" w:hAnsiTheme="minorEastAsia" w:cstheme="minorBidi"/>
          <w:kern w:val="2"/>
          <w:sz w:val="20"/>
          <w:szCs w:val="20"/>
        </w:rPr>
        <w:t>方面规定，</w:t>
      </w:r>
      <w:r w:rsidRPr="001A352F">
        <w:rPr>
          <w:rFonts w:ascii="新宋体" w:eastAsia="新宋体" w:hAnsi="新宋体" w:hint="eastAsia"/>
          <w:sz w:val="20"/>
          <w:szCs w:val="20"/>
        </w:rPr>
        <w:t>会前注册只接受电汇付款，</w:t>
      </w:r>
      <w:r w:rsidRPr="001A352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用</w:t>
      </w:r>
      <w:r w:rsidRPr="001A352F">
        <w:rPr>
          <w:rFonts w:asciiTheme="minorEastAsia" w:eastAsiaTheme="minorEastAsia" w:hAnsiTheme="minorEastAsia" w:cstheme="minorBidi"/>
          <w:kern w:val="2"/>
          <w:sz w:val="20"/>
          <w:szCs w:val="20"/>
        </w:rPr>
        <w:t>ATM</w:t>
      </w:r>
      <w:r w:rsidRPr="001A352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机转账和支付宝汇款</w:t>
      </w: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将</w:t>
      </w:r>
      <w:r w:rsidRPr="001A352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视为无效报名。</w:t>
      </w: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截止日期：201</w:t>
      </w:r>
      <w:r w:rsidRPr="00881D89">
        <w:rPr>
          <w:rFonts w:asciiTheme="minorEastAsia" w:eastAsiaTheme="minorEastAsia" w:hAnsiTheme="minorEastAsia" w:cstheme="minorBidi"/>
          <w:b/>
          <w:kern w:val="2"/>
          <w:sz w:val="20"/>
          <w:szCs w:val="20"/>
        </w:rPr>
        <w:t>7</w:t>
      </w: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年1</w:t>
      </w:r>
      <w:r w:rsidRPr="00881D89">
        <w:rPr>
          <w:rFonts w:asciiTheme="minorEastAsia" w:eastAsiaTheme="minorEastAsia" w:hAnsiTheme="minorEastAsia" w:cstheme="minorBidi"/>
          <w:b/>
          <w:kern w:val="2"/>
          <w:sz w:val="20"/>
          <w:szCs w:val="20"/>
        </w:rPr>
        <w:t>1</w:t>
      </w: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月</w:t>
      </w:r>
      <w:r w:rsidR="00DE582C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3</w:t>
      </w: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日</w:t>
      </w:r>
      <w:r w:rsidRPr="001A352F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。</w:t>
      </w:r>
    </w:p>
    <w:p w:rsidR="00165347" w:rsidRPr="00456CA0" w:rsidRDefault="00165347" w:rsidP="00F328D8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汇款后请将附件中的“</w:t>
      </w:r>
      <w:r w:rsidRPr="00456CA0">
        <w:rPr>
          <w:rFonts w:asciiTheme="minorEastAsia" w:eastAsiaTheme="minorEastAsia" w:hAnsiTheme="minorEastAsia" w:cstheme="minorBidi" w:hint="eastAsia"/>
          <w:color w:val="0000FF"/>
          <w:kern w:val="2"/>
          <w:sz w:val="20"/>
          <w:szCs w:val="20"/>
        </w:rPr>
        <w:t>注册回执单</w:t>
      </w:r>
      <w:r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”填写完整，及时发至</w:t>
      </w:r>
      <w:r w:rsidR="00456CA0"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 xml:space="preserve"> </w:t>
      </w:r>
      <w:hyperlink r:id="rId9" w:history="1">
        <w:r w:rsidR="00456CA0" w:rsidRPr="00456CA0">
          <w:rPr>
            <w:rStyle w:val="a8"/>
            <w:rFonts w:ascii="Times New Roman" w:hAnsi="Times New Roman" w:cs="Times New Roman"/>
            <w:sz w:val="20"/>
            <w:szCs w:val="20"/>
          </w:rPr>
          <w:t>fnirs_conference@163.com</w:t>
        </w:r>
      </w:hyperlink>
      <w:r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，我们将依据回执填写的发票抬头开具发票（</w:t>
      </w:r>
      <w:r w:rsidRPr="00456CA0">
        <w:rPr>
          <w:rFonts w:asciiTheme="minorEastAsia" w:eastAsiaTheme="minorEastAsia" w:hAnsiTheme="minorEastAsia" w:cstheme="minorBidi"/>
          <w:kern w:val="2"/>
          <w:sz w:val="20"/>
          <w:szCs w:val="20"/>
        </w:rPr>
        <w:t>内容为“会议费</w:t>
      </w:r>
      <w:r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”</w:t>
      </w:r>
      <w:r w:rsidRPr="00456CA0">
        <w:rPr>
          <w:rFonts w:asciiTheme="minorEastAsia" w:eastAsiaTheme="minorEastAsia" w:hAnsiTheme="minorEastAsia" w:cstheme="minorBidi"/>
          <w:kern w:val="2"/>
          <w:sz w:val="20"/>
          <w:szCs w:val="20"/>
        </w:rPr>
        <w:t>）</w:t>
      </w:r>
      <w:r w:rsidRPr="00456CA0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，有疑问请及时邮件联系。</w:t>
      </w:r>
    </w:p>
    <w:p w:rsidR="00165347" w:rsidRPr="00BF1E23" w:rsidRDefault="00165347" w:rsidP="00165347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BF1E23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会务组在收到注册费和</w:t>
      </w:r>
      <w:r w:rsidRPr="00BF1E23">
        <w:rPr>
          <w:rFonts w:asciiTheme="minorEastAsia" w:eastAsiaTheme="minorEastAsia" w:hAnsiTheme="minorEastAsia" w:cstheme="minorBidi"/>
          <w:kern w:val="2"/>
          <w:sz w:val="20"/>
          <w:szCs w:val="20"/>
        </w:rPr>
        <w:t>“</w:t>
      </w:r>
      <w:r w:rsidRPr="00BF1E23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注册回执单</w:t>
      </w:r>
      <w:r w:rsidRPr="00BF1E23">
        <w:rPr>
          <w:rFonts w:asciiTheme="minorEastAsia" w:eastAsiaTheme="minorEastAsia" w:hAnsiTheme="minorEastAsia" w:cstheme="minorBidi"/>
          <w:kern w:val="2"/>
          <w:sz w:val="20"/>
          <w:szCs w:val="20"/>
        </w:rPr>
        <w:t>”</w:t>
      </w:r>
      <w:r w:rsidRPr="00BF1E23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后将通过邮件发给您</w:t>
      </w:r>
      <w:r w:rsidRPr="00BF1E23">
        <w:rPr>
          <w:rFonts w:asciiTheme="minorEastAsia" w:eastAsiaTheme="minorEastAsia" w:hAnsiTheme="minorEastAsia" w:cstheme="minorBidi"/>
          <w:kern w:val="2"/>
          <w:sz w:val="20"/>
          <w:szCs w:val="20"/>
        </w:rPr>
        <w:t>“</w:t>
      </w:r>
      <w:r w:rsidRPr="00881D89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注册成功确认单</w:t>
      </w:r>
      <w:r w:rsidRPr="00881D89">
        <w:rPr>
          <w:rFonts w:asciiTheme="minorEastAsia" w:eastAsiaTheme="minorEastAsia" w:hAnsiTheme="minorEastAsia" w:cstheme="minorBidi"/>
          <w:kern w:val="2"/>
          <w:sz w:val="20"/>
          <w:szCs w:val="20"/>
        </w:rPr>
        <w:t>”</w:t>
      </w:r>
      <w:r w:rsidRPr="00881D89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，请自行打印，</w:t>
      </w:r>
      <w:r w:rsidRPr="00BF1E23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会议报到时凭此确认单换取发票和会议通知原件。</w:t>
      </w:r>
    </w:p>
    <w:p w:rsidR="00165347" w:rsidRDefault="00165347" w:rsidP="00165347">
      <w:pPr>
        <w:pStyle w:val="a4"/>
        <w:numPr>
          <w:ilvl w:val="0"/>
          <w:numId w:val="17"/>
        </w:numPr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BF1E23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注册费付款成功后，因个人原因不能按时出席会议，注册费不予退还。</w:t>
      </w:r>
    </w:p>
    <w:p w:rsidR="00165347" w:rsidRPr="00BF1E23" w:rsidRDefault="00165347" w:rsidP="00165347">
      <w:pPr>
        <w:pStyle w:val="a4"/>
        <w:numPr>
          <w:ilvl w:val="0"/>
          <w:numId w:val="17"/>
        </w:numPr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881D89">
        <w:rPr>
          <w:rFonts w:asciiTheme="minorEastAsia" w:eastAsiaTheme="minorEastAsia" w:hAnsiTheme="minorEastAsia" w:cstheme="minorBidi" w:hint="eastAsia"/>
          <w:b/>
          <w:kern w:val="2"/>
          <w:sz w:val="20"/>
          <w:szCs w:val="20"/>
        </w:rPr>
        <w:t>现场</w:t>
      </w:r>
      <w:r w:rsidRPr="00881D89">
        <w:rPr>
          <w:rFonts w:asciiTheme="minorEastAsia" w:eastAsiaTheme="minorEastAsia" w:hAnsiTheme="minorEastAsia" w:cstheme="minorBidi"/>
          <w:b/>
          <w:kern w:val="2"/>
          <w:sz w:val="20"/>
          <w:szCs w:val="20"/>
        </w:rPr>
        <w:t>注册</w:t>
      </w:r>
      <w:r>
        <w:rPr>
          <w:rFonts w:asciiTheme="minorEastAsia" w:eastAsiaTheme="minorEastAsia" w:hAnsiTheme="minorEastAsia" w:cstheme="minorBidi"/>
          <w:kern w:val="2"/>
          <w:sz w:val="20"/>
          <w:szCs w:val="20"/>
        </w:rPr>
        <w:t>：</w:t>
      </w:r>
      <w:r w:rsidRPr="003000A1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201</w:t>
      </w:r>
      <w:r>
        <w:rPr>
          <w:rFonts w:asciiTheme="minorEastAsia" w:eastAsiaTheme="minorEastAsia" w:hAnsiTheme="minorEastAsia" w:cstheme="minorBidi"/>
          <w:kern w:val="2"/>
          <w:sz w:val="20"/>
          <w:szCs w:val="20"/>
        </w:rPr>
        <w:t>7</w:t>
      </w:r>
      <w:r w:rsidRPr="003000A1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年1</w:t>
      </w:r>
      <w:r>
        <w:rPr>
          <w:rFonts w:asciiTheme="minorEastAsia" w:eastAsiaTheme="minorEastAsia" w:hAnsiTheme="minorEastAsia" w:cstheme="minorBidi"/>
          <w:kern w:val="2"/>
          <w:sz w:val="20"/>
          <w:szCs w:val="20"/>
        </w:rPr>
        <w:t>1</w:t>
      </w:r>
      <w:r w:rsidRPr="003000A1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月</w:t>
      </w:r>
      <w:r w:rsidR="003A6EE2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3</w:t>
      </w:r>
      <w:r w:rsidRPr="003000A1"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日</w:t>
      </w: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之后</w:t>
      </w:r>
      <w:r>
        <w:rPr>
          <w:rFonts w:asciiTheme="minorEastAsia" w:eastAsiaTheme="minorEastAsia" w:hAnsiTheme="minorEastAsia" w:cstheme="minorBidi"/>
          <w:kern w:val="2"/>
          <w:sz w:val="20"/>
          <w:szCs w:val="20"/>
        </w:rPr>
        <w:t>，</w:t>
      </w:r>
      <w:r>
        <w:rPr>
          <w:rFonts w:asciiTheme="minorEastAsia" w:eastAsiaTheme="minorEastAsia" w:hAnsiTheme="minorEastAsia" w:cstheme="minorBidi" w:hint="eastAsia"/>
          <w:kern w:val="2"/>
          <w:sz w:val="20"/>
          <w:szCs w:val="20"/>
        </w:rPr>
        <w:t>只接受</w:t>
      </w:r>
      <w:r w:rsidRPr="003000A1">
        <w:rPr>
          <w:rFonts w:ascii="新宋体" w:eastAsia="新宋体" w:hAnsi="新宋体" w:hint="eastAsia"/>
          <w:sz w:val="20"/>
          <w:szCs w:val="20"/>
        </w:rPr>
        <w:t>现场注册且只接受现金方式，并请提前发邮件到</w:t>
      </w:r>
      <w:r w:rsidRPr="003000A1">
        <w:rPr>
          <w:rFonts w:ascii="新宋体" w:eastAsia="新宋体" w:hAnsi="新宋体"/>
          <w:sz w:val="20"/>
          <w:szCs w:val="20"/>
        </w:rPr>
        <w:t xml:space="preserve"> </w:t>
      </w:r>
      <w:hyperlink r:id="rId10" w:history="1">
        <w:r w:rsidRPr="00165347">
          <w:rPr>
            <w:rStyle w:val="a8"/>
            <w:rFonts w:ascii="Times New Roman" w:hAnsi="Times New Roman" w:cs="Times New Roman"/>
            <w:sz w:val="20"/>
            <w:szCs w:val="20"/>
          </w:rPr>
          <w:t>fnirs_conference@163.com</w:t>
        </w:r>
      </w:hyperlink>
      <w:r w:rsidRPr="003000A1">
        <w:rPr>
          <w:rFonts w:ascii="新宋体" w:eastAsia="新宋体" w:hAnsi="新宋体" w:hint="eastAsia"/>
          <w:sz w:val="20"/>
          <w:szCs w:val="20"/>
        </w:rPr>
        <w:t>告知</w:t>
      </w:r>
      <w:r w:rsidR="003E2A6C">
        <w:rPr>
          <w:rFonts w:ascii="新宋体" w:eastAsia="新宋体" w:hAnsi="新宋体" w:hint="eastAsia"/>
          <w:sz w:val="20"/>
          <w:szCs w:val="20"/>
        </w:rPr>
        <w:t>，</w:t>
      </w:r>
      <w:r w:rsidR="003E2A6C" w:rsidRPr="003E2A6C">
        <w:rPr>
          <w:rFonts w:ascii="Times New Roman" w:hAnsi="Times New Roman" w:cs="Times New Roman"/>
          <w:sz w:val="20"/>
          <w:szCs w:val="20"/>
        </w:rPr>
        <w:t>发票会在会议结束后以</w:t>
      </w:r>
      <w:r w:rsidR="00456CA0">
        <w:rPr>
          <w:rFonts w:ascii="Times New Roman" w:hAnsi="Times New Roman" w:cs="Times New Roman" w:hint="eastAsia"/>
          <w:sz w:val="20"/>
          <w:szCs w:val="20"/>
        </w:rPr>
        <w:t>快递</w:t>
      </w:r>
      <w:r w:rsidR="003E2A6C" w:rsidRPr="003E2A6C">
        <w:rPr>
          <w:rFonts w:ascii="Times New Roman" w:hAnsi="Times New Roman" w:cs="Times New Roman"/>
          <w:sz w:val="20"/>
          <w:szCs w:val="20"/>
        </w:rPr>
        <w:t>的方式邮寄给本人</w:t>
      </w:r>
      <w:r>
        <w:rPr>
          <w:rFonts w:ascii="新宋体" w:eastAsia="新宋体" w:hAnsi="新宋体" w:hint="eastAsia"/>
          <w:sz w:val="20"/>
          <w:szCs w:val="20"/>
        </w:rPr>
        <w:t>。</w:t>
      </w:r>
    </w:p>
    <w:p w:rsidR="00165347" w:rsidRDefault="00165347" w:rsidP="00165347">
      <w:pPr>
        <w:pStyle w:val="a4"/>
        <w:numPr>
          <w:ilvl w:val="0"/>
          <w:numId w:val="17"/>
        </w:numPr>
        <w:spacing w:line="440" w:lineRule="exact"/>
        <w:rPr>
          <w:rFonts w:asciiTheme="minorEastAsia" w:eastAsiaTheme="minorEastAsia" w:hAnsiTheme="minorEastAsia" w:cstheme="minorBidi"/>
          <w:kern w:val="2"/>
          <w:sz w:val="20"/>
          <w:szCs w:val="20"/>
        </w:rPr>
      </w:pPr>
      <w:r w:rsidRPr="00BF1E23">
        <w:rPr>
          <w:rFonts w:hint="eastAsia"/>
          <w:bCs/>
          <w:sz w:val="20"/>
          <w:szCs w:val="20"/>
        </w:rPr>
        <w:t>会议报告人免除会议</w:t>
      </w:r>
      <w:r>
        <w:rPr>
          <w:rFonts w:hint="eastAsia"/>
          <w:bCs/>
          <w:sz w:val="20"/>
          <w:szCs w:val="20"/>
        </w:rPr>
        <w:t>模块</w:t>
      </w:r>
      <w:r w:rsidRPr="00BF1E23">
        <w:rPr>
          <w:rFonts w:hint="eastAsia"/>
          <w:bCs/>
          <w:sz w:val="20"/>
          <w:szCs w:val="20"/>
        </w:rPr>
        <w:t>注册费，其它费用</w:t>
      </w:r>
      <w:r w:rsidRPr="00BF1E23">
        <w:rPr>
          <w:rFonts w:ascii="新宋体" w:eastAsia="新宋体" w:hAnsi="新宋体" w:hint="eastAsia"/>
          <w:sz w:val="20"/>
          <w:szCs w:val="20"/>
        </w:rPr>
        <w:t>请自理。</w:t>
      </w:r>
    </w:p>
    <w:p w:rsidR="005276CD" w:rsidRPr="00B11337" w:rsidRDefault="005276CD" w:rsidP="0052205D">
      <w:pPr>
        <w:pStyle w:val="a5"/>
        <w:widowControl/>
        <w:numPr>
          <w:ilvl w:val="0"/>
          <w:numId w:val="17"/>
        </w:numPr>
        <w:spacing w:beforeLines="50" w:line="400" w:lineRule="exact"/>
        <w:ind w:firstLineChars="0"/>
        <w:jc w:val="left"/>
        <w:rPr>
          <w:rFonts w:ascii="Times New Roman" w:hAnsi="Times New Roman"/>
          <w:sz w:val="20"/>
          <w:szCs w:val="20"/>
        </w:rPr>
      </w:pPr>
      <w:r w:rsidRPr="009E05B8">
        <w:rPr>
          <w:rFonts w:ascii="Times New Roman" w:hAnsi="Times New Roman"/>
          <w:sz w:val="20"/>
          <w:szCs w:val="20"/>
        </w:rPr>
        <w:t>1</w:t>
      </w:r>
      <w:r w:rsidR="009E05B8">
        <w:rPr>
          <w:rFonts w:ascii="Times New Roman" w:hAnsi="Times New Roman"/>
          <w:sz w:val="20"/>
          <w:szCs w:val="20"/>
        </w:rPr>
        <w:t>1</w:t>
      </w:r>
      <w:r w:rsidRPr="009E05B8">
        <w:rPr>
          <w:rFonts w:ascii="Times New Roman" w:hAnsi="Times New Roman"/>
          <w:sz w:val="20"/>
          <w:szCs w:val="20"/>
        </w:rPr>
        <w:t>月</w:t>
      </w:r>
      <w:r w:rsidR="009E05B8">
        <w:rPr>
          <w:rFonts w:ascii="Times New Roman" w:hAnsi="Times New Roman"/>
          <w:sz w:val="20"/>
          <w:szCs w:val="20"/>
        </w:rPr>
        <w:t>9</w:t>
      </w:r>
      <w:r w:rsidRPr="009E05B8">
        <w:rPr>
          <w:rFonts w:ascii="Times New Roman" w:hAnsi="Times New Roman"/>
          <w:sz w:val="20"/>
          <w:szCs w:val="20"/>
        </w:rPr>
        <w:t>日</w:t>
      </w:r>
      <w:r w:rsidRPr="009E05B8">
        <w:rPr>
          <w:rFonts w:ascii="Times New Roman" w:hAnsi="Times New Roman"/>
          <w:sz w:val="20"/>
          <w:szCs w:val="20"/>
        </w:rPr>
        <w:t xml:space="preserve"> 14</w:t>
      </w:r>
      <w:r w:rsidRPr="009E05B8">
        <w:rPr>
          <w:rFonts w:ascii="Times New Roman" w:hAnsi="Times New Roman"/>
          <w:sz w:val="20"/>
          <w:szCs w:val="20"/>
        </w:rPr>
        <w:t>：</w:t>
      </w:r>
      <w:r w:rsidRPr="009E05B8">
        <w:rPr>
          <w:rFonts w:ascii="Times New Roman" w:hAnsi="Times New Roman"/>
          <w:sz w:val="20"/>
          <w:szCs w:val="20"/>
        </w:rPr>
        <w:t>00-18:00</w:t>
      </w:r>
      <w:r w:rsidRPr="009E05B8">
        <w:rPr>
          <w:rFonts w:ascii="Times New Roman" w:hAnsi="Times New Roman"/>
          <w:sz w:val="20"/>
          <w:szCs w:val="20"/>
        </w:rPr>
        <w:t>为会议注册、领取资料时间，地点为京师学堂</w:t>
      </w:r>
      <w:r w:rsidRPr="00AB162D">
        <w:rPr>
          <w:rFonts w:ascii="Times New Roman" w:hAnsi="Times New Roman"/>
          <w:sz w:val="20"/>
          <w:szCs w:val="20"/>
        </w:rPr>
        <w:t>一层东厅</w:t>
      </w:r>
      <w:r w:rsidRPr="009E05B8">
        <w:rPr>
          <w:rFonts w:ascii="Times New Roman" w:hAnsi="Times New Roman"/>
          <w:sz w:val="20"/>
          <w:szCs w:val="20"/>
        </w:rPr>
        <w:t>。</w:t>
      </w:r>
      <w:r w:rsidR="00796D7B" w:rsidRPr="009E05B8">
        <w:rPr>
          <w:rFonts w:ascii="Times New Roman" w:hAnsi="Times New Roman"/>
          <w:sz w:val="20"/>
          <w:szCs w:val="20"/>
        </w:rPr>
        <w:t>注：</w:t>
      </w:r>
      <w:proofErr w:type="gramStart"/>
      <w:r w:rsidR="00796D7B" w:rsidRPr="009E05B8">
        <w:rPr>
          <w:rFonts w:ascii="Times New Roman" w:hAnsi="Times New Roman"/>
          <w:sz w:val="20"/>
          <w:szCs w:val="20"/>
        </w:rPr>
        <w:t>若特殊</w:t>
      </w:r>
      <w:proofErr w:type="gramEnd"/>
      <w:r w:rsidR="00796D7B" w:rsidRPr="009E05B8">
        <w:rPr>
          <w:rFonts w:ascii="Times New Roman" w:hAnsi="Times New Roman"/>
          <w:sz w:val="20"/>
          <w:szCs w:val="20"/>
        </w:rPr>
        <w:t>原因需</w:t>
      </w:r>
      <w:r w:rsidR="009E05B8">
        <w:rPr>
          <w:rFonts w:ascii="Times New Roman" w:hAnsi="Times New Roman"/>
          <w:sz w:val="20"/>
          <w:szCs w:val="20"/>
        </w:rPr>
        <w:t>10</w:t>
      </w:r>
      <w:r w:rsidR="00796D7B" w:rsidRPr="009E05B8">
        <w:rPr>
          <w:rFonts w:ascii="Times New Roman" w:hAnsi="Times New Roman"/>
          <w:sz w:val="20"/>
          <w:szCs w:val="20"/>
        </w:rPr>
        <w:t>日注册</w:t>
      </w:r>
      <w:r w:rsidR="007261E8" w:rsidRPr="009E05B8">
        <w:rPr>
          <w:rFonts w:ascii="Times New Roman" w:hAnsi="Times New Roman"/>
          <w:sz w:val="20"/>
          <w:szCs w:val="20"/>
        </w:rPr>
        <w:t>者</w:t>
      </w:r>
      <w:r w:rsidR="00796D7B" w:rsidRPr="009E05B8">
        <w:rPr>
          <w:rFonts w:ascii="Times New Roman" w:hAnsi="Times New Roman"/>
          <w:sz w:val="20"/>
          <w:szCs w:val="20"/>
        </w:rPr>
        <w:t>，请于</w:t>
      </w:r>
      <w:r w:rsidR="00AB162D">
        <w:rPr>
          <w:rFonts w:ascii="Times New Roman" w:hAnsi="Times New Roman" w:hint="eastAsia"/>
          <w:sz w:val="20"/>
          <w:szCs w:val="20"/>
        </w:rPr>
        <w:t>10</w:t>
      </w:r>
      <w:r w:rsidR="00AB162D">
        <w:rPr>
          <w:rFonts w:ascii="Times New Roman" w:hAnsi="Times New Roman" w:hint="eastAsia"/>
          <w:sz w:val="20"/>
          <w:szCs w:val="20"/>
        </w:rPr>
        <w:t>日</w:t>
      </w:r>
      <w:r w:rsidR="00AB162D">
        <w:rPr>
          <w:rFonts w:ascii="Times New Roman" w:hAnsi="Times New Roman" w:hint="eastAsia"/>
          <w:sz w:val="20"/>
          <w:szCs w:val="20"/>
        </w:rPr>
        <w:t>7</w:t>
      </w:r>
      <w:r w:rsidR="00AB162D">
        <w:rPr>
          <w:rFonts w:ascii="Times New Roman" w:hAnsi="Times New Roman"/>
          <w:sz w:val="20"/>
          <w:szCs w:val="20"/>
        </w:rPr>
        <w:t>:</w:t>
      </w:r>
      <w:r w:rsidR="00AB162D">
        <w:rPr>
          <w:rFonts w:ascii="Times New Roman" w:hAnsi="Times New Roman" w:hint="eastAsia"/>
          <w:sz w:val="20"/>
          <w:szCs w:val="20"/>
        </w:rPr>
        <w:t>3</w:t>
      </w:r>
      <w:r w:rsidR="00796D7B" w:rsidRPr="009E05B8">
        <w:rPr>
          <w:rFonts w:ascii="Times New Roman" w:hAnsi="Times New Roman"/>
          <w:sz w:val="20"/>
          <w:szCs w:val="20"/>
        </w:rPr>
        <w:t>0-8:</w:t>
      </w:r>
      <w:r w:rsidR="00CA11EA" w:rsidRPr="009E05B8">
        <w:rPr>
          <w:rFonts w:ascii="Times New Roman" w:hAnsi="Times New Roman"/>
          <w:sz w:val="20"/>
          <w:szCs w:val="20"/>
        </w:rPr>
        <w:t>3</w:t>
      </w:r>
      <w:r w:rsidR="00796D7B" w:rsidRPr="009E05B8">
        <w:rPr>
          <w:rFonts w:ascii="Times New Roman" w:hAnsi="Times New Roman"/>
          <w:sz w:val="20"/>
          <w:szCs w:val="20"/>
        </w:rPr>
        <w:t>0</w:t>
      </w:r>
      <w:r w:rsidR="00796D7B" w:rsidRPr="009E05B8">
        <w:rPr>
          <w:rFonts w:ascii="Times New Roman" w:hAnsi="Times New Roman"/>
          <w:sz w:val="20"/>
          <w:szCs w:val="20"/>
        </w:rPr>
        <w:t>到注册地点</w:t>
      </w:r>
      <w:r w:rsidR="007261E8" w:rsidRPr="009E05B8">
        <w:rPr>
          <w:rFonts w:ascii="Times New Roman" w:hAnsi="Times New Roman"/>
          <w:sz w:val="20"/>
          <w:szCs w:val="20"/>
        </w:rPr>
        <w:t>注册与领取资料</w:t>
      </w:r>
      <w:r w:rsidR="00796D7B" w:rsidRPr="009E05B8">
        <w:rPr>
          <w:rFonts w:ascii="Times New Roman" w:hAnsi="Times New Roman"/>
          <w:sz w:val="20"/>
          <w:szCs w:val="20"/>
        </w:rPr>
        <w:t>。</w:t>
      </w:r>
    </w:p>
    <w:p w:rsidR="00165347" w:rsidRPr="00FB41AB" w:rsidRDefault="00FB41AB" w:rsidP="0052205D">
      <w:pPr>
        <w:widowControl/>
        <w:spacing w:beforeLines="50" w:line="400" w:lineRule="exact"/>
        <w:jc w:val="left"/>
        <w:rPr>
          <w:sz w:val="20"/>
          <w:szCs w:val="20"/>
        </w:rPr>
      </w:pPr>
      <w:r w:rsidRPr="00FB41AB">
        <w:rPr>
          <w:rFonts w:asciiTheme="minorEastAsia" w:hAnsiTheme="minorEastAsia" w:hint="eastAsia"/>
          <w:b/>
          <w:sz w:val="24"/>
        </w:rPr>
        <w:t>五、联系方式</w:t>
      </w:r>
      <w:r w:rsidRPr="00FB41AB">
        <w:rPr>
          <w:rFonts w:hint="eastAsia"/>
          <w:sz w:val="20"/>
          <w:szCs w:val="20"/>
        </w:rPr>
        <w:t>（工作时间：上午</w:t>
      </w:r>
      <w:r w:rsidRPr="00FB41AB">
        <w:rPr>
          <w:rFonts w:hint="eastAsia"/>
          <w:sz w:val="20"/>
          <w:szCs w:val="20"/>
        </w:rPr>
        <w:t>9:00-12:00</w:t>
      </w:r>
      <w:r w:rsidRPr="00FB41AB">
        <w:rPr>
          <w:rFonts w:hint="eastAsia"/>
          <w:sz w:val="20"/>
          <w:szCs w:val="20"/>
        </w:rPr>
        <w:t>；下午</w:t>
      </w:r>
      <w:r w:rsidRPr="00FB41AB">
        <w:rPr>
          <w:rFonts w:hint="eastAsia"/>
          <w:sz w:val="20"/>
          <w:szCs w:val="20"/>
        </w:rPr>
        <w:t>2:30-6:00</w:t>
      </w:r>
      <w:r w:rsidRPr="00FB41AB">
        <w:rPr>
          <w:rFonts w:hint="eastAsia"/>
          <w:sz w:val="20"/>
          <w:szCs w:val="20"/>
        </w:rPr>
        <w:t>）</w:t>
      </w:r>
    </w:p>
    <w:p w:rsidR="00165347" w:rsidRPr="00FB41AB" w:rsidRDefault="00165347" w:rsidP="0052205D">
      <w:pPr>
        <w:pStyle w:val="a5"/>
        <w:widowControl/>
        <w:spacing w:beforeLines="50" w:line="400" w:lineRule="exact"/>
        <w:ind w:left="420" w:firstLineChars="0" w:firstLine="0"/>
        <w:jc w:val="left"/>
        <w:rPr>
          <w:rFonts w:ascii="Times New Roman" w:hAnsi="Times New Roman"/>
          <w:sz w:val="20"/>
          <w:szCs w:val="20"/>
        </w:rPr>
      </w:pPr>
      <w:r w:rsidRPr="00FB41AB">
        <w:rPr>
          <w:rFonts w:ascii="Times New Roman" w:hAnsi="Times New Roman" w:hint="eastAsia"/>
          <w:sz w:val="20"/>
          <w:szCs w:val="20"/>
        </w:rPr>
        <w:t>邮件：</w:t>
      </w:r>
      <w:r w:rsidRPr="00FB41AB">
        <w:rPr>
          <w:rFonts w:ascii="Times New Roman" w:hAnsi="Times New Roman" w:hint="eastAsia"/>
          <w:sz w:val="20"/>
          <w:szCs w:val="20"/>
        </w:rPr>
        <w:t xml:space="preserve"> </w:t>
      </w:r>
      <w:hyperlink r:id="rId11" w:history="1">
        <w:r w:rsidRPr="00FB41AB">
          <w:rPr>
            <w:rFonts w:ascii="Times New Roman" w:hAnsi="Times New Roman"/>
            <w:sz w:val="20"/>
            <w:szCs w:val="20"/>
          </w:rPr>
          <w:t>fnirs_conference@163.com</w:t>
        </w:r>
      </w:hyperlink>
      <w:r w:rsidRPr="00FB41AB">
        <w:rPr>
          <w:rFonts w:ascii="Times New Roman" w:hAnsi="Times New Roman" w:hint="eastAsia"/>
          <w:sz w:val="20"/>
          <w:szCs w:val="20"/>
        </w:rPr>
        <w:t xml:space="preserve"> </w:t>
      </w:r>
      <w:r w:rsidRPr="00FB41AB">
        <w:rPr>
          <w:rFonts w:ascii="Times New Roman" w:hAnsi="Times New Roman" w:hint="eastAsia"/>
          <w:sz w:val="20"/>
          <w:szCs w:val="20"/>
        </w:rPr>
        <w:t>（联系人：侯鑫）</w:t>
      </w:r>
    </w:p>
    <w:p w:rsidR="00165347" w:rsidRPr="00FB41AB" w:rsidRDefault="00165347" w:rsidP="0052205D">
      <w:pPr>
        <w:pStyle w:val="a5"/>
        <w:widowControl/>
        <w:spacing w:beforeLines="50" w:line="400" w:lineRule="exact"/>
        <w:ind w:left="420" w:firstLineChars="0" w:firstLine="0"/>
        <w:jc w:val="left"/>
        <w:rPr>
          <w:rFonts w:ascii="Times New Roman" w:hAnsi="Times New Roman"/>
          <w:sz w:val="20"/>
          <w:szCs w:val="20"/>
        </w:rPr>
      </w:pPr>
      <w:r w:rsidRPr="00FB41AB">
        <w:rPr>
          <w:rFonts w:ascii="Times New Roman" w:hAnsi="Times New Roman" w:hint="eastAsia"/>
          <w:sz w:val="20"/>
          <w:szCs w:val="20"/>
        </w:rPr>
        <w:t>手机：</w:t>
      </w:r>
      <w:r w:rsidRPr="00FB41AB">
        <w:rPr>
          <w:rFonts w:ascii="Times New Roman" w:hAnsi="Times New Roman" w:hint="eastAsia"/>
          <w:sz w:val="20"/>
          <w:szCs w:val="20"/>
        </w:rPr>
        <w:t xml:space="preserve"> </w:t>
      </w:r>
      <w:r w:rsidR="00F70668" w:rsidRPr="00FB41AB">
        <w:rPr>
          <w:rFonts w:ascii="Times New Roman" w:hAnsi="Times New Roman"/>
          <w:sz w:val="20"/>
          <w:szCs w:val="20"/>
        </w:rPr>
        <w:t xml:space="preserve">13436482214 </w:t>
      </w:r>
      <w:r w:rsidRPr="00FB41AB">
        <w:rPr>
          <w:rFonts w:ascii="Times New Roman" w:hAnsi="Times New Roman" w:hint="eastAsia"/>
          <w:sz w:val="20"/>
          <w:szCs w:val="20"/>
        </w:rPr>
        <w:t>（联系人：</w:t>
      </w:r>
      <w:r w:rsidR="00F70668" w:rsidRPr="00FB41AB">
        <w:rPr>
          <w:rFonts w:ascii="Times New Roman" w:hAnsi="Times New Roman" w:hint="eastAsia"/>
          <w:sz w:val="20"/>
          <w:szCs w:val="20"/>
        </w:rPr>
        <w:t>孙沛</w:t>
      </w:r>
      <w:proofErr w:type="gramStart"/>
      <w:r w:rsidR="00F70668" w:rsidRPr="00FB41AB">
        <w:rPr>
          <w:rFonts w:ascii="Times New Roman" w:hAnsi="Times New Roman" w:hint="eastAsia"/>
          <w:sz w:val="20"/>
          <w:szCs w:val="20"/>
        </w:rPr>
        <w:t>沛</w:t>
      </w:r>
      <w:proofErr w:type="gramEnd"/>
      <w:r w:rsidRPr="00FB41AB">
        <w:rPr>
          <w:rFonts w:ascii="Times New Roman" w:hAnsi="Times New Roman" w:hint="eastAsia"/>
          <w:sz w:val="20"/>
          <w:szCs w:val="20"/>
        </w:rPr>
        <w:t>）</w:t>
      </w:r>
    </w:p>
    <w:p w:rsidR="00165347" w:rsidRDefault="00165347" w:rsidP="00165347">
      <w:pPr>
        <w:pStyle w:val="a4"/>
        <w:spacing w:after="0" w:afterAutospacing="0"/>
        <w:ind w:leftChars="200" w:left="420"/>
        <w:jc w:val="right"/>
        <w:rPr>
          <w:sz w:val="20"/>
          <w:szCs w:val="20"/>
        </w:rPr>
      </w:pPr>
      <w:r w:rsidRPr="00BF1E23">
        <w:rPr>
          <w:rFonts w:hint="eastAsia"/>
          <w:sz w:val="20"/>
          <w:szCs w:val="20"/>
        </w:rPr>
        <w:t>北京师范大学认知神经科学与学习国家重点实验室</w:t>
      </w:r>
    </w:p>
    <w:p w:rsidR="00165347" w:rsidRDefault="00165347" w:rsidP="00165347">
      <w:pPr>
        <w:pStyle w:val="a4"/>
        <w:ind w:leftChars="200" w:left="420" w:right="300"/>
        <w:jc w:val="right"/>
        <w:rPr>
          <w:sz w:val="20"/>
          <w:szCs w:val="20"/>
        </w:rPr>
      </w:pPr>
      <w:r w:rsidRPr="00BF1E23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1E23"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 w:rsidRPr="00BF1E23">
        <w:rPr>
          <w:sz w:val="20"/>
          <w:szCs w:val="20"/>
        </w:rPr>
        <w:t>月</w:t>
      </w:r>
      <w:r w:rsidRPr="00BF1E23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2</w:t>
      </w:r>
      <w:r w:rsidRPr="00BF1E23">
        <w:rPr>
          <w:sz w:val="20"/>
          <w:szCs w:val="20"/>
        </w:rPr>
        <w:t>日</w:t>
      </w:r>
    </w:p>
    <w:p w:rsidR="00165347" w:rsidRPr="000147EE" w:rsidRDefault="00165347" w:rsidP="00165347">
      <w:pPr>
        <w:pStyle w:val="a4"/>
        <w:ind w:leftChars="200" w:left="420" w:right="300"/>
        <w:jc w:val="right"/>
        <w:rPr>
          <w:sz w:val="20"/>
          <w:szCs w:val="20"/>
        </w:rPr>
      </w:pPr>
    </w:p>
    <w:p w:rsidR="005276CD" w:rsidRPr="000147EE" w:rsidRDefault="00165347" w:rsidP="000147EE">
      <w:pPr>
        <w:pStyle w:val="a4"/>
        <w:ind w:leftChars="200" w:left="420" w:right="300"/>
      </w:pPr>
      <w:r>
        <w:rPr>
          <w:rFonts w:hint="eastAsia"/>
          <w:sz w:val="20"/>
          <w:szCs w:val="20"/>
        </w:rPr>
        <w:t>附件：</w:t>
      </w:r>
      <w:hyperlink r:id="rId12" w:history="1">
        <w:r w:rsidRPr="00C8346F">
          <w:rPr>
            <w:rStyle w:val="a8"/>
            <w:sz w:val="20"/>
            <w:szCs w:val="20"/>
          </w:rPr>
          <w:t>注册回执单.</w:t>
        </w:r>
        <w:proofErr w:type="gramStart"/>
        <w:r w:rsidRPr="00C8346F">
          <w:rPr>
            <w:rStyle w:val="a8"/>
            <w:sz w:val="20"/>
            <w:szCs w:val="20"/>
          </w:rPr>
          <w:t>docx</w:t>
        </w:r>
        <w:proofErr w:type="gramEnd"/>
      </w:hyperlink>
    </w:p>
    <w:sectPr w:rsidR="005276CD" w:rsidRPr="000147EE" w:rsidSect="00F519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CF" w:rsidRDefault="00D903CF" w:rsidP="00CC484B">
      <w:r>
        <w:separator/>
      </w:r>
    </w:p>
  </w:endnote>
  <w:endnote w:type="continuationSeparator" w:id="0">
    <w:p w:rsidR="00D903CF" w:rsidRDefault="00D903CF" w:rsidP="00CC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CC48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CC48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CC4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CF" w:rsidRDefault="00D903CF" w:rsidP="00CC484B">
      <w:r>
        <w:separator/>
      </w:r>
    </w:p>
  </w:footnote>
  <w:footnote w:type="continuationSeparator" w:id="0">
    <w:p w:rsidR="00D903CF" w:rsidRDefault="00D903CF" w:rsidP="00CC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CC48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3230A8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-543972</wp:posOffset>
          </wp:positionV>
          <wp:extent cx="5409211" cy="933077"/>
          <wp:effectExtent l="19050" t="19050" r="1270" b="635"/>
          <wp:wrapNone/>
          <wp:docPr id="1" name="图片 1" descr="QQ截图20120223102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Q截图2012022310214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211" cy="93307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CC4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9A"/>
    <w:multiLevelType w:val="hybridMultilevel"/>
    <w:tmpl w:val="03CE5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A1A87"/>
    <w:multiLevelType w:val="hybridMultilevel"/>
    <w:tmpl w:val="1E226F64"/>
    <w:lvl w:ilvl="0" w:tplc="D304F22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637AFA"/>
    <w:multiLevelType w:val="hybridMultilevel"/>
    <w:tmpl w:val="6D967F60"/>
    <w:lvl w:ilvl="0" w:tplc="671AE95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192AF0"/>
    <w:multiLevelType w:val="hybridMultilevel"/>
    <w:tmpl w:val="0C429F2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4040593"/>
    <w:multiLevelType w:val="hybridMultilevel"/>
    <w:tmpl w:val="F27AFB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D60431"/>
    <w:multiLevelType w:val="hybridMultilevel"/>
    <w:tmpl w:val="0ED07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F3671A"/>
    <w:multiLevelType w:val="hybridMultilevel"/>
    <w:tmpl w:val="91668D8E"/>
    <w:lvl w:ilvl="0" w:tplc="AADC4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1F4EE6"/>
    <w:multiLevelType w:val="hybridMultilevel"/>
    <w:tmpl w:val="EC18FC2A"/>
    <w:lvl w:ilvl="0" w:tplc="962693CC">
      <w:start w:val="2"/>
      <w:numFmt w:val="decimal"/>
      <w:lvlText w:val="%1、"/>
      <w:lvlJc w:val="left"/>
      <w:pPr>
        <w:ind w:left="360" w:hanging="360"/>
      </w:pPr>
      <w:rPr>
        <w:rFonts w:asciiTheme="minorEastAsia" w:hAnsiTheme="minorEastAsia"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653FC3"/>
    <w:multiLevelType w:val="hybridMultilevel"/>
    <w:tmpl w:val="CD0A94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682D4C"/>
    <w:multiLevelType w:val="hybridMultilevel"/>
    <w:tmpl w:val="92EE1BA2"/>
    <w:lvl w:ilvl="0" w:tplc="EDA45B2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6482C03"/>
    <w:multiLevelType w:val="hybridMultilevel"/>
    <w:tmpl w:val="14E27BC4"/>
    <w:lvl w:ilvl="0" w:tplc="B06CBAF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C0439C"/>
    <w:multiLevelType w:val="hybridMultilevel"/>
    <w:tmpl w:val="9ABE0B4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4500298"/>
    <w:multiLevelType w:val="hybridMultilevel"/>
    <w:tmpl w:val="3E68A0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3257F2"/>
    <w:multiLevelType w:val="hybridMultilevel"/>
    <w:tmpl w:val="6B38AEB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D256A3"/>
    <w:multiLevelType w:val="hybridMultilevel"/>
    <w:tmpl w:val="F1DACA04"/>
    <w:lvl w:ilvl="0" w:tplc="98A0D578">
      <w:start w:val="1"/>
      <w:numFmt w:val="decimal"/>
      <w:lvlText w:val="%1."/>
      <w:lvlJc w:val="left"/>
      <w:pPr>
        <w:ind w:left="720" w:hanging="720"/>
      </w:pPr>
      <w:rPr>
        <w:rFonts w:hint="eastAsia"/>
        <w:sz w:val="21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B9702FA"/>
    <w:multiLevelType w:val="hybridMultilevel"/>
    <w:tmpl w:val="A33804AE"/>
    <w:lvl w:ilvl="0" w:tplc="98A0D578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84B4569"/>
    <w:multiLevelType w:val="hybridMultilevel"/>
    <w:tmpl w:val="03DA1A82"/>
    <w:lvl w:ilvl="0" w:tplc="C6843566">
      <w:start w:val="3"/>
      <w:numFmt w:val="decimal"/>
      <w:lvlText w:val="%1、"/>
      <w:lvlJc w:val="left"/>
      <w:pPr>
        <w:ind w:left="780" w:hanging="360"/>
      </w:pPr>
      <w:rPr>
        <w:rFonts w:asciiTheme="minorEastAsia" w:hAnsiTheme="minorEastAsia"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917652E"/>
    <w:multiLevelType w:val="hybridMultilevel"/>
    <w:tmpl w:val="340C38F4"/>
    <w:lvl w:ilvl="0" w:tplc="D91A685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16"/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F3F"/>
    <w:rsid w:val="0000048E"/>
    <w:rsid w:val="000016C2"/>
    <w:rsid w:val="00003D80"/>
    <w:rsid w:val="00003E7F"/>
    <w:rsid w:val="000063BA"/>
    <w:rsid w:val="000111A6"/>
    <w:rsid w:val="00013286"/>
    <w:rsid w:val="000138DE"/>
    <w:rsid w:val="000147EE"/>
    <w:rsid w:val="00014EF9"/>
    <w:rsid w:val="000167F2"/>
    <w:rsid w:val="00020A22"/>
    <w:rsid w:val="00021728"/>
    <w:rsid w:val="00023B4B"/>
    <w:rsid w:val="00027123"/>
    <w:rsid w:val="000279CE"/>
    <w:rsid w:val="00034787"/>
    <w:rsid w:val="00035542"/>
    <w:rsid w:val="00045C9F"/>
    <w:rsid w:val="00047F0C"/>
    <w:rsid w:val="00047FF9"/>
    <w:rsid w:val="000528D8"/>
    <w:rsid w:val="00061A06"/>
    <w:rsid w:val="00062868"/>
    <w:rsid w:val="000645FF"/>
    <w:rsid w:val="00064A5D"/>
    <w:rsid w:val="00064CAD"/>
    <w:rsid w:val="00065B46"/>
    <w:rsid w:val="00072768"/>
    <w:rsid w:val="00080297"/>
    <w:rsid w:val="00082BB7"/>
    <w:rsid w:val="00083F6E"/>
    <w:rsid w:val="0008582C"/>
    <w:rsid w:val="000934A1"/>
    <w:rsid w:val="00094B1B"/>
    <w:rsid w:val="00094D26"/>
    <w:rsid w:val="000A0120"/>
    <w:rsid w:val="000A01B3"/>
    <w:rsid w:val="000A14FB"/>
    <w:rsid w:val="000B05BA"/>
    <w:rsid w:val="000B18DC"/>
    <w:rsid w:val="000B601F"/>
    <w:rsid w:val="000C6846"/>
    <w:rsid w:val="000C7F3F"/>
    <w:rsid w:val="000D0E51"/>
    <w:rsid w:val="000D254C"/>
    <w:rsid w:val="000E129E"/>
    <w:rsid w:val="000F0BF9"/>
    <w:rsid w:val="000F2C68"/>
    <w:rsid w:val="000F4036"/>
    <w:rsid w:val="000F4213"/>
    <w:rsid w:val="000F4E7B"/>
    <w:rsid w:val="000F5E74"/>
    <w:rsid w:val="001110AA"/>
    <w:rsid w:val="00113CDA"/>
    <w:rsid w:val="0011503E"/>
    <w:rsid w:val="00115548"/>
    <w:rsid w:val="001258D0"/>
    <w:rsid w:val="001343C9"/>
    <w:rsid w:val="00137E91"/>
    <w:rsid w:val="00137ED4"/>
    <w:rsid w:val="00154B20"/>
    <w:rsid w:val="00155AB8"/>
    <w:rsid w:val="00163427"/>
    <w:rsid w:val="00165060"/>
    <w:rsid w:val="00165347"/>
    <w:rsid w:val="0017036C"/>
    <w:rsid w:val="00172063"/>
    <w:rsid w:val="00174FAF"/>
    <w:rsid w:val="00177801"/>
    <w:rsid w:val="00182385"/>
    <w:rsid w:val="0018328D"/>
    <w:rsid w:val="00187220"/>
    <w:rsid w:val="001916A3"/>
    <w:rsid w:val="001949D2"/>
    <w:rsid w:val="001950CA"/>
    <w:rsid w:val="001A4F86"/>
    <w:rsid w:val="001A7AD4"/>
    <w:rsid w:val="001B0D5B"/>
    <w:rsid w:val="001B565C"/>
    <w:rsid w:val="001B6BBD"/>
    <w:rsid w:val="001C3D99"/>
    <w:rsid w:val="001D1058"/>
    <w:rsid w:val="001D1DC1"/>
    <w:rsid w:val="001D4690"/>
    <w:rsid w:val="001D46EA"/>
    <w:rsid w:val="001D7B43"/>
    <w:rsid w:val="001E08A7"/>
    <w:rsid w:val="001E2F14"/>
    <w:rsid w:val="001F224D"/>
    <w:rsid w:val="0020228E"/>
    <w:rsid w:val="0020231A"/>
    <w:rsid w:val="0020454F"/>
    <w:rsid w:val="00205F13"/>
    <w:rsid w:val="00207115"/>
    <w:rsid w:val="00207474"/>
    <w:rsid w:val="00207E84"/>
    <w:rsid w:val="00210417"/>
    <w:rsid w:val="00212D39"/>
    <w:rsid w:val="0021490D"/>
    <w:rsid w:val="00220131"/>
    <w:rsid w:val="00220413"/>
    <w:rsid w:val="0022123E"/>
    <w:rsid w:val="00222320"/>
    <w:rsid w:val="00223CF5"/>
    <w:rsid w:val="00223EC3"/>
    <w:rsid w:val="002263CC"/>
    <w:rsid w:val="00227073"/>
    <w:rsid w:val="00231555"/>
    <w:rsid w:val="00235214"/>
    <w:rsid w:val="00236C7C"/>
    <w:rsid w:val="00240409"/>
    <w:rsid w:val="00241365"/>
    <w:rsid w:val="00241735"/>
    <w:rsid w:val="0024225E"/>
    <w:rsid w:val="0024262D"/>
    <w:rsid w:val="00244145"/>
    <w:rsid w:val="00244E99"/>
    <w:rsid w:val="002476D1"/>
    <w:rsid w:val="0025213D"/>
    <w:rsid w:val="002701C7"/>
    <w:rsid w:val="002734A4"/>
    <w:rsid w:val="002758E0"/>
    <w:rsid w:val="00276E95"/>
    <w:rsid w:val="00277461"/>
    <w:rsid w:val="0028504D"/>
    <w:rsid w:val="002859AE"/>
    <w:rsid w:val="00291418"/>
    <w:rsid w:val="00292923"/>
    <w:rsid w:val="00294415"/>
    <w:rsid w:val="002A0F25"/>
    <w:rsid w:val="002A1B15"/>
    <w:rsid w:val="002A3E19"/>
    <w:rsid w:val="002B07DB"/>
    <w:rsid w:val="002C31F6"/>
    <w:rsid w:val="002E02F3"/>
    <w:rsid w:val="002E1502"/>
    <w:rsid w:val="002E1FC3"/>
    <w:rsid w:val="002E275E"/>
    <w:rsid w:val="002E2A60"/>
    <w:rsid w:val="002E3A67"/>
    <w:rsid w:val="002E54E6"/>
    <w:rsid w:val="002E7000"/>
    <w:rsid w:val="002F2554"/>
    <w:rsid w:val="002F3C8F"/>
    <w:rsid w:val="00302130"/>
    <w:rsid w:val="00311C58"/>
    <w:rsid w:val="00317171"/>
    <w:rsid w:val="00317F2F"/>
    <w:rsid w:val="00317F4D"/>
    <w:rsid w:val="003230A8"/>
    <w:rsid w:val="00323EE2"/>
    <w:rsid w:val="003256E8"/>
    <w:rsid w:val="00325BBA"/>
    <w:rsid w:val="00326DE7"/>
    <w:rsid w:val="00330738"/>
    <w:rsid w:val="0033134B"/>
    <w:rsid w:val="00333877"/>
    <w:rsid w:val="0033695D"/>
    <w:rsid w:val="00345A92"/>
    <w:rsid w:val="00356111"/>
    <w:rsid w:val="003632F3"/>
    <w:rsid w:val="003653A7"/>
    <w:rsid w:val="00366271"/>
    <w:rsid w:val="00373724"/>
    <w:rsid w:val="00374D5E"/>
    <w:rsid w:val="0038513B"/>
    <w:rsid w:val="003928B3"/>
    <w:rsid w:val="00393367"/>
    <w:rsid w:val="00395495"/>
    <w:rsid w:val="00395A35"/>
    <w:rsid w:val="003A1932"/>
    <w:rsid w:val="003A6EE2"/>
    <w:rsid w:val="003B1253"/>
    <w:rsid w:val="003B41DD"/>
    <w:rsid w:val="003B4664"/>
    <w:rsid w:val="003B4A4F"/>
    <w:rsid w:val="003B6D07"/>
    <w:rsid w:val="003C53F2"/>
    <w:rsid w:val="003C591A"/>
    <w:rsid w:val="003C7955"/>
    <w:rsid w:val="003D259B"/>
    <w:rsid w:val="003D2AF3"/>
    <w:rsid w:val="003D4B50"/>
    <w:rsid w:val="003D7325"/>
    <w:rsid w:val="003E17BF"/>
    <w:rsid w:val="003E2A6C"/>
    <w:rsid w:val="003F0033"/>
    <w:rsid w:val="003F244D"/>
    <w:rsid w:val="00400834"/>
    <w:rsid w:val="0040181D"/>
    <w:rsid w:val="004062C3"/>
    <w:rsid w:val="00420755"/>
    <w:rsid w:val="004208AD"/>
    <w:rsid w:val="00422EE2"/>
    <w:rsid w:val="004268B6"/>
    <w:rsid w:val="00431825"/>
    <w:rsid w:val="00440CE5"/>
    <w:rsid w:val="00441CC0"/>
    <w:rsid w:val="0044220C"/>
    <w:rsid w:val="00442501"/>
    <w:rsid w:val="00442AE1"/>
    <w:rsid w:val="00447B49"/>
    <w:rsid w:val="00452FBC"/>
    <w:rsid w:val="00455C0D"/>
    <w:rsid w:val="00456B66"/>
    <w:rsid w:val="00456CA0"/>
    <w:rsid w:val="00457EE7"/>
    <w:rsid w:val="00460367"/>
    <w:rsid w:val="004632A6"/>
    <w:rsid w:val="00470248"/>
    <w:rsid w:val="004814D9"/>
    <w:rsid w:val="004832B4"/>
    <w:rsid w:val="00486ADE"/>
    <w:rsid w:val="0049004B"/>
    <w:rsid w:val="00490254"/>
    <w:rsid w:val="00492B4E"/>
    <w:rsid w:val="004A0A25"/>
    <w:rsid w:val="004A7178"/>
    <w:rsid w:val="004A7904"/>
    <w:rsid w:val="004B0187"/>
    <w:rsid w:val="004B0892"/>
    <w:rsid w:val="004B191B"/>
    <w:rsid w:val="004B19D6"/>
    <w:rsid w:val="004C0D71"/>
    <w:rsid w:val="004D24A3"/>
    <w:rsid w:val="004D7AB5"/>
    <w:rsid w:val="004E1FEE"/>
    <w:rsid w:val="004E3E1A"/>
    <w:rsid w:val="004F1500"/>
    <w:rsid w:val="004F3D58"/>
    <w:rsid w:val="00501FCD"/>
    <w:rsid w:val="00505E70"/>
    <w:rsid w:val="00506E81"/>
    <w:rsid w:val="00513FC6"/>
    <w:rsid w:val="00517075"/>
    <w:rsid w:val="00520AE0"/>
    <w:rsid w:val="0052205D"/>
    <w:rsid w:val="00522E8F"/>
    <w:rsid w:val="005276B8"/>
    <w:rsid w:val="005276CD"/>
    <w:rsid w:val="00531DD4"/>
    <w:rsid w:val="00535FC4"/>
    <w:rsid w:val="005450D6"/>
    <w:rsid w:val="00550B99"/>
    <w:rsid w:val="005512CE"/>
    <w:rsid w:val="0055186C"/>
    <w:rsid w:val="00551F22"/>
    <w:rsid w:val="00556796"/>
    <w:rsid w:val="00557E5B"/>
    <w:rsid w:val="00563FE5"/>
    <w:rsid w:val="00566930"/>
    <w:rsid w:val="00570DE5"/>
    <w:rsid w:val="00571211"/>
    <w:rsid w:val="00572C99"/>
    <w:rsid w:val="0057730B"/>
    <w:rsid w:val="005805E7"/>
    <w:rsid w:val="005817B0"/>
    <w:rsid w:val="00582D01"/>
    <w:rsid w:val="00586C58"/>
    <w:rsid w:val="00587BFC"/>
    <w:rsid w:val="0059733F"/>
    <w:rsid w:val="005A170D"/>
    <w:rsid w:val="005A1D9B"/>
    <w:rsid w:val="005A6633"/>
    <w:rsid w:val="005B0AEA"/>
    <w:rsid w:val="005B3E36"/>
    <w:rsid w:val="005B459E"/>
    <w:rsid w:val="005C60EF"/>
    <w:rsid w:val="005C6161"/>
    <w:rsid w:val="005D54A1"/>
    <w:rsid w:val="005E07AC"/>
    <w:rsid w:val="005E25A9"/>
    <w:rsid w:val="005F3795"/>
    <w:rsid w:val="005F3F02"/>
    <w:rsid w:val="005F4838"/>
    <w:rsid w:val="00601BB5"/>
    <w:rsid w:val="00601DAA"/>
    <w:rsid w:val="00604AE6"/>
    <w:rsid w:val="00605A35"/>
    <w:rsid w:val="006154D5"/>
    <w:rsid w:val="00617EB8"/>
    <w:rsid w:val="006203A1"/>
    <w:rsid w:val="0062183A"/>
    <w:rsid w:val="00621E22"/>
    <w:rsid w:val="00624CAB"/>
    <w:rsid w:val="0063179C"/>
    <w:rsid w:val="006338A7"/>
    <w:rsid w:val="006372E6"/>
    <w:rsid w:val="00637969"/>
    <w:rsid w:val="00644BC6"/>
    <w:rsid w:val="00651CC9"/>
    <w:rsid w:val="00654E3F"/>
    <w:rsid w:val="00655377"/>
    <w:rsid w:val="006555E3"/>
    <w:rsid w:val="00661883"/>
    <w:rsid w:val="006703F6"/>
    <w:rsid w:val="006729C0"/>
    <w:rsid w:val="006750B7"/>
    <w:rsid w:val="0068027D"/>
    <w:rsid w:val="0068084B"/>
    <w:rsid w:val="0068119A"/>
    <w:rsid w:val="00682ED7"/>
    <w:rsid w:val="006838C0"/>
    <w:rsid w:val="00691D1F"/>
    <w:rsid w:val="00696074"/>
    <w:rsid w:val="006A0CFC"/>
    <w:rsid w:val="006A1151"/>
    <w:rsid w:val="006A41E0"/>
    <w:rsid w:val="006A578F"/>
    <w:rsid w:val="006A6D77"/>
    <w:rsid w:val="006A6E9C"/>
    <w:rsid w:val="006B2C27"/>
    <w:rsid w:val="006B5705"/>
    <w:rsid w:val="006B5DAB"/>
    <w:rsid w:val="006C62AD"/>
    <w:rsid w:val="006D18D6"/>
    <w:rsid w:val="006D36FA"/>
    <w:rsid w:val="006D6F6C"/>
    <w:rsid w:val="006E4DED"/>
    <w:rsid w:val="006E52C2"/>
    <w:rsid w:val="006F0428"/>
    <w:rsid w:val="006F19D7"/>
    <w:rsid w:val="006F37B6"/>
    <w:rsid w:val="006F6FC7"/>
    <w:rsid w:val="0070171D"/>
    <w:rsid w:val="0070442C"/>
    <w:rsid w:val="007045FE"/>
    <w:rsid w:val="007055CF"/>
    <w:rsid w:val="00706439"/>
    <w:rsid w:val="007108A1"/>
    <w:rsid w:val="00710ADC"/>
    <w:rsid w:val="007120AF"/>
    <w:rsid w:val="00713957"/>
    <w:rsid w:val="00720475"/>
    <w:rsid w:val="00720C86"/>
    <w:rsid w:val="00724512"/>
    <w:rsid w:val="007261E8"/>
    <w:rsid w:val="00727890"/>
    <w:rsid w:val="007321FF"/>
    <w:rsid w:val="00734291"/>
    <w:rsid w:val="00734EEB"/>
    <w:rsid w:val="00735ED8"/>
    <w:rsid w:val="007370E1"/>
    <w:rsid w:val="0074520A"/>
    <w:rsid w:val="00750101"/>
    <w:rsid w:val="00752CCE"/>
    <w:rsid w:val="00757315"/>
    <w:rsid w:val="00760FF5"/>
    <w:rsid w:val="00761FC7"/>
    <w:rsid w:val="00763101"/>
    <w:rsid w:val="007773ED"/>
    <w:rsid w:val="00777D4D"/>
    <w:rsid w:val="00781304"/>
    <w:rsid w:val="00787464"/>
    <w:rsid w:val="00796D7B"/>
    <w:rsid w:val="007A03CC"/>
    <w:rsid w:val="007A3100"/>
    <w:rsid w:val="007A4A85"/>
    <w:rsid w:val="007A7276"/>
    <w:rsid w:val="007A7891"/>
    <w:rsid w:val="007B2D89"/>
    <w:rsid w:val="007B3A38"/>
    <w:rsid w:val="007B5AE3"/>
    <w:rsid w:val="007B737F"/>
    <w:rsid w:val="007C2300"/>
    <w:rsid w:val="007C6B09"/>
    <w:rsid w:val="007C76FC"/>
    <w:rsid w:val="007D0EF5"/>
    <w:rsid w:val="007D4329"/>
    <w:rsid w:val="007D47C0"/>
    <w:rsid w:val="007D5E09"/>
    <w:rsid w:val="007D77D9"/>
    <w:rsid w:val="007E64CA"/>
    <w:rsid w:val="007F2844"/>
    <w:rsid w:val="007F6AA2"/>
    <w:rsid w:val="007F718C"/>
    <w:rsid w:val="0080236E"/>
    <w:rsid w:val="00814A30"/>
    <w:rsid w:val="00814BCC"/>
    <w:rsid w:val="00814D3A"/>
    <w:rsid w:val="00815724"/>
    <w:rsid w:val="00825912"/>
    <w:rsid w:val="00830AC9"/>
    <w:rsid w:val="00833A52"/>
    <w:rsid w:val="0083587A"/>
    <w:rsid w:val="008379ED"/>
    <w:rsid w:val="00842866"/>
    <w:rsid w:val="0084341C"/>
    <w:rsid w:val="0084504F"/>
    <w:rsid w:val="008502F6"/>
    <w:rsid w:val="00857725"/>
    <w:rsid w:val="00857A76"/>
    <w:rsid w:val="008713D7"/>
    <w:rsid w:val="0087248A"/>
    <w:rsid w:val="008731D2"/>
    <w:rsid w:val="00881D89"/>
    <w:rsid w:val="00882546"/>
    <w:rsid w:val="008830B6"/>
    <w:rsid w:val="00883CD5"/>
    <w:rsid w:val="00896D08"/>
    <w:rsid w:val="008A08B9"/>
    <w:rsid w:val="008A6AAE"/>
    <w:rsid w:val="008B2587"/>
    <w:rsid w:val="008B3451"/>
    <w:rsid w:val="008B6BD8"/>
    <w:rsid w:val="008C3248"/>
    <w:rsid w:val="008D7692"/>
    <w:rsid w:val="008E244B"/>
    <w:rsid w:val="008E5452"/>
    <w:rsid w:val="008F2E30"/>
    <w:rsid w:val="008F3DEE"/>
    <w:rsid w:val="008F505F"/>
    <w:rsid w:val="00900C05"/>
    <w:rsid w:val="00913385"/>
    <w:rsid w:val="009152DE"/>
    <w:rsid w:val="009202FC"/>
    <w:rsid w:val="00925CDF"/>
    <w:rsid w:val="00926B44"/>
    <w:rsid w:val="009345CC"/>
    <w:rsid w:val="00941E34"/>
    <w:rsid w:val="009425C6"/>
    <w:rsid w:val="009443D0"/>
    <w:rsid w:val="00950591"/>
    <w:rsid w:val="0095287C"/>
    <w:rsid w:val="00953EC6"/>
    <w:rsid w:val="0095468E"/>
    <w:rsid w:val="00966C5F"/>
    <w:rsid w:val="009716ED"/>
    <w:rsid w:val="00972D7A"/>
    <w:rsid w:val="0097309C"/>
    <w:rsid w:val="00975138"/>
    <w:rsid w:val="00976CBD"/>
    <w:rsid w:val="00982509"/>
    <w:rsid w:val="00985963"/>
    <w:rsid w:val="00991718"/>
    <w:rsid w:val="00994D2C"/>
    <w:rsid w:val="00994FF8"/>
    <w:rsid w:val="009A0BC9"/>
    <w:rsid w:val="009A1A8A"/>
    <w:rsid w:val="009C55F3"/>
    <w:rsid w:val="009C5821"/>
    <w:rsid w:val="009C5E3E"/>
    <w:rsid w:val="009D1645"/>
    <w:rsid w:val="009D28DC"/>
    <w:rsid w:val="009D2F20"/>
    <w:rsid w:val="009D5427"/>
    <w:rsid w:val="009D7815"/>
    <w:rsid w:val="009E05B8"/>
    <w:rsid w:val="009F6595"/>
    <w:rsid w:val="00A040B6"/>
    <w:rsid w:val="00A044F2"/>
    <w:rsid w:val="00A0536F"/>
    <w:rsid w:val="00A06291"/>
    <w:rsid w:val="00A06BD0"/>
    <w:rsid w:val="00A073AE"/>
    <w:rsid w:val="00A11EB7"/>
    <w:rsid w:val="00A13A9A"/>
    <w:rsid w:val="00A171A0"/>
    <w:rsid w:val="00A20369"/>
    <w:rsid w:val="00A21F08"/>
    <w:rsid w:val="00A268BD"/>
    <w:rsid w:val="00A3372C"/>
    <w:rsid w:val="00A358FC"/>
    <w:rsid w:val="00A3651A"/>
    <w:rsid w:val="00A418D2"/>
    <w:rsid w:val="00A42799"/>
    <w:rsid w:val="00A4431A"/>
    <w:rsid w:val="00A47A55"/>
    <w:rsid w:val="00A51716"/>
    <w:rsid w:val="00A56FAC"/>
    <w:rsid w:val="00A6041F"/>
    <w:rsid w:val="00A6467D"/>
    <w:rsid w:val="00A648E9"/>
    <w:rsid w:val="00A6734E"/>
    <w:rsid w:val="00A6773F"/>
    <w:rsid w:val="00A72B71"/>
    <w:rsid w:val="00A7698D"/>
    <w:rsid w:val="00A76D13"/>
    <w:rsid w:val="00A902B1"/>
    <w:rsid w:val="00A90FF2"/>
    <w:rsid w:val="00A91284"/>
    <w:rsid w:val="00A923FD"/>
    <w:rsid w:val="00A959B5"/>
    <w:rsid w:val="00A9655A"/>
    <w:rsid w:val="00A976DB"/>
    <w:rsid w:val="00A97DA9"/>
    <w:rsid w:val="00AA02B1"/>
    <w:rsid w:val="00AA6AA0"/>
    <w:rsid w:val="00AB162D"/>
    <w:rsid w:val="00AB26C4"/>
    <w:rsid w:val="00AB3083"/>
    <w:rsid w:val="00AB6046"/>
    <w:rsid w:val="00AD18A2"/>
    <w:rsid w:val="00AD1A25"/>
    <w:rsid w:val="00AD4389"/>
    <w:rsid w:val="00AD4A6E"/>
    <w:rsid w:val="00AE19BC"/>
    <w:rsid w:val="00AE1DFC"/>
    <w:rsid w:val="00AE390B"/>
    <w:rsid w:val="00AF0640"/>
    <w:rsid w:val="00AF2AAB"/>
    <w:rsid w:val="00AF4C50"/>
    <w:rsid w:val="00AF6787"/>
    <w:rsid w:val="00B04990"/>
    <w:rsid w:val="00B11337"/>
    <w:rsid w:val="00B20410"/>
    <w:rsid w:val="00B23ABC"/>
    <w:rsid w:val="00B25A3D"/>
    <w:rsid w:val="00B308E0"/>
    <w:rsid w:val="00B31F98"/>
    <w:rsid w:val="00B40624"/>
    <w:rsid w:val="00B46B15"/>
    <w:rsid w:val="00B52033"/>
    <w:rsid w:val="00B53FC0"/>
    <w:rsid w:val="00B546F9"/>
    <w:rsid w:val="00B65A74"/>
    <w:rsid w:val="00B84120"/>
    <w:rsid w:val="00B86CFF"/>
    <w:rsid w:val="00B875A0"/>
    <w:rsid w:val="00B96ABF"/>
    <w:rsid w:val="00BA42F0"/>
    <w:rsid w:val="00BB33EC"/>
    <w:rsid w:val="00BB3719"/>
    <w:rsid w:val="00BC12B9"/>
    <w:rsid w:val="00BC32E9"/>
    <w:rsid w:val="00BE03CC"/>
    <w:rsid w:val="00BE0974"/>
    <w:rsid w:val="00BE1165"/>
    <w:rsid w:val="00BE165D"/>
    <w:rsid w:val="00BE35F8"/>
    <w:rsid w:val="00BE45B4"/>
    <w:rsid w:val="00BE4FB3"/>
    <w:rsid w:val="00BE6CA2"/>
    <w:rsid w:val="00BF5313"/>
    <w:rsid w:val="00BF5665"/>
    <w:rsid w:val="00BF7998"/>
    <w:rsid w:val="00C01F28"/>
    <w:rsid w:val="00C10232"/>
    <w:rsid w:val="00C1095E"/>
    <w:rsid w:val="00C11BA5"/>
    <w:rsid w:val="00C226C5"/>
    <w:rsid w:val="00C22CE3"/>
    <w:rsid w:val="00C22D25"/>
    <w:rsid w:val="00C32E6E"/>
    <w:rsid w:val="00C42B5A"/>
    <w:rsid w:val="00C43AD5"/>
    <w:rsid w:val="00C47958"/>
    <w:rsid w:val="00C53274"/>
    <w:rsid w:val="00C546E1"/>
    <w:rsid w:val="00C56EEE"/>
    <w:rsid w:val="00C572E7"/>
    <w:rsid w:val="00C664C2"/>
    <w:rsid w:val="00C72008"/>
    <w:rsid w:val="00C7382B"/>
    <w:rsid w:val="00C74312"/>
    <w:rsid w:val="00C74D86"/>
    <w:rsid w:val="00C75073"/>
    <w:rsid w:val="00C8026D"/>
    <w:rsid w:val="00C81E9F"/>
    <w:rsid w:val="00C941D3"/>
    <w:rsid w:val="00C94BB6"/>
    <w:rsid w:val="00CA0C5D"/>
    <w:rsid w:val="00CA11EA"/>
    <w:rsid w:val="00CB5A76"/>
    <w:rsid w:val="00CB651F"/>
    <w:rsid w:val="00CB7915"/>
    <w:rsid w:val="00CB7D56"/>
    <w:rsid w:val="00CC437D"/>
    <w:rsid w:val="00CC484B"/>
    <w:rsid w:val="00CC5587"/>
    <w:rsid w:val="00CC55A7"/>
    <w:rsid w:val="00CC6ABB"/>
    <w:rsid w:val="00CE11BA"/>
    <w:rsid w:val="00CE2D6C"/>
    <w:rsid w:val="00CE3181"/>
    <w:rsid w:val="00CF010D"/>
    <w:rsid w:val="00CF20B4"/>
    <w:rsid w:val="00CF3F0D"/>
    <w:rsid w:val="00D04082"/>
    <w:rsid w:val="00D05016"/>
    <w:rsid w:val="00D0508C"/>
    <w:rsid w:val="00D100FD"/>
    <w:rsid w:val="00D24AA9"/>
    <w:rsid w:val="00D36922"/>
    <w:rsid w:val="00D463B0"/>
    <w:rsid w:val="00D60484"/>
    <w:rsid w:val="00D654AE"/>
    <w:rsid w:val="00D66381"/>
    <w:rsid w:val="00D7041B"/>
    <w:rsid w:val="00D705FF"/>
    <w:rsid w:val="00D768D4"/>
    <w:rsid w:val="00D80DD9"/>
    <w:rsid w:val="00D9012E"/>
    <w:rsid w:val="00D903CF"/>
    <w:rsid w:val="00D90E0A"/>
    <w:rsid w:val="00D9332E"/>
    <w:rsid w:val="00D936FD"/>
    <w:rsid w:val="00D93B6E"/>
    <w:rsid w:val="00DA2304"/>
    <w:rsid w:val="00DA3FEF"/>
    <w:rsid w:val="00DA4D54"/>
    <w:rsid w:val="00DA51BA"/>
    <w:rsid w:val="00DB5E44"/>
    <w:rsid w:val="00DB7BA2"/>
    <w:rsid w:val="00DC6566"/>
    <w:rsid w:val="00DC7C02"/>
    <w:rsid w:val="00DC7FF2"/>
    <w:rsid w:val="00DD2DC6"/>
    <w:rsid w:val="00DD4506"/>
    <w:rsid w:val="00DD45BD"/>
    <w:rsid w:val="00DD6069"/>
    <w:rsid w:val="00DD6F05"/>
    <w:rsid w:val="00DE248C"/>
    <w:rsid w:val="00DE57C1"/>
    <w:rsid w:val="00DE582C"/>
    <w:rsid w:val="00DF36EC"/>
    <w:rsid w:val="00DF42DC"/>
    <w:rsid w:val="00DF6F48"/>
    <w:rsid w:val="00E0012A"/>
    <w:rsid w:val="00E00C31"/>
    <w:rsid w:val="00E11FF5"/>
    <w:rsid w:val="00E13CA4"/>
    <w:rsid w:val="00E14F1C"/>
    <w:rsid w:val="00E15655"/>
    <w:rsid w:val="00E15A76"/>
    <w:rsid w:val="00E2017F"/>
    <w:rsid w:val="00E21EFE"/>
    <w:rsid w:val="00E274E1"/>
    <w:rsid w:val="00E3128B"/>
    <w:rsid w:val="00E417A4"/>
    <w:rsid w:val="00E43144"/>
    <w:rsid w:val="00E449BD"/>
    <w:rsid w:val="00E45539"/>
    <w:rsid w:val="00E475A6"/>
    <w:rsid w:val="00E5052D"/>
    <w:rsid w:val="00E52490"/>
    <w:rsid w:val="00E55BB8"/>
    <w:rsid w:val="00E62D3E"/>
    <w:rsid w:val="00E654E0"/>
    <w:rsid w:val="00E726C2"/>
    <w:rsid w:val="00E72F13"/>
    <w:rsid w:val="00E74829"/>
    <w:rsid w:val="00E75E51"/>
    <w:rsid w:val="00E770A9"/>
    <w:rsid w:val="00E77873"/>
    <w:rsid w:val="00E805B6"/>
    <w:rsid w:val="00E82D0C"/>
    <w:rsid w:val="00E8532F"/>
    <w:rsid w:val="00E87FCE"/>
    <w:rsid w:val="00E926E1"/>
    <w:rsid w:val="00EA18C9"/>
    <w:rsid w:val="00EA1A2B"/>
    <w:rsid w:val="00EA355E"/>
    <w:rsid w:val="00EA5010"/>
    <w:rsid w:val="00EA7501"/>
    <w:rsid w:val="00EB4C6B"/>
    <w:rsid w:val="00EB6BE6"/>
    <w:rsid w:val="00EC08AA"/>
    <w:rsid w:val="00EC54AB"/>
    <w:rsid w:val="00ED0231"/>
    <w:rsid w:val="00ED1769"/>
    <w:rsid w:val="00ED5DBA"/>
    <w:rsid w:val="00ED5DCE"/>
    <w:rsid w:val="00ED610E"/>
    <w:rsid w:val="00EE1B68"/>
    <w:rsid w:val="00EE6FAE"/>
    <w:rsid w:val="00EE71AE"/>
    <w:rsid w:val="00EF3061"/>
    <w:rsid w:val="00EF75B6"/>
    <w:rsid w:val="00F0118F"/>
    <w:rsid w:val="00F03221"/>
    <w:rsid w:val="00F11327"/>
    <w:rsid w:val="00F14DF2"/>
    <w:rsid w:val="00F24ED0"/>
    <w:rsid w:val="00F252D8"/>
    <w:rsid w:val="00F25888"/>
    <w:rsid w:val="00F33AD8"/>
    <w:rsid w:val="00F346D1"/>
    <w:rsid w:val="00F36706"/>
    <w:rsid w:val="00F412CC"/>
    <w:rsid w:val="00F44E07"/>
    <w:rsid w:val="00F467EE"/>
    <w:rsid w:val="00F519C8"/>
    <w:rsid w:val="00F53D76"/>
    <w:rsid w:val="00F57BCC"/>
    <w:rsid w:val="00F57DD4"/>
    <w:rsid w:val="00F61192"/>
    <w:rsid w:val="00F7023E"/>
    <w:rsid w:val="00F70668"/>
    <w:rsid w:val="00F718C0"/>
    <w:rsid w:val="00F74CDC"/>
    <w:rsid w:val="00F76BCD"/>
    <w:rsid w:val="00F814DB"/>
    <w:rsid w:val="00F84DE5"/>
    <w:rsid w:val="00F8551E"/>
    <w:rsid w:val="00F85D50"/>
    <w:rsid w:val="00F92CF9"/>
    <w:rsid w:val="00F95C5F"/>
    <w:rsid w:val="00FA6093"/>
    <w:rsid w:val="00FA7E63"/>
    <w:rsid w:val="00FB41AB"/>
    <w:rsid w:val="00FC12D4"/>
    <w:rsid w:val="00FC1360"/>
    <w:rsid w:val="00FC4A92"/>
    <w:rsid w:val="00FD1711"/>
    <w:rsid w:val="00FD3C50"/>
    <w:rsid w:val="00FD4296"/>
    <w:rsid w:val="00FE0521"/>
    <w:rsid w:val="00FE7F2E"/>
    <w:rsid w:val="00FF1662"/>
    <w:rsid w:val="00FF6D79"/>
    <w:rsid w:val="00FF7716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Lines="5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7"/>
    <w:pPr>
      <w:widowControl w:val="0"/>
      <w:spacing w:before="0" w:after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E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E99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3737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373724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CC4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C484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C4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C484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nhideWhenUsed/>
    <w:rsid w:val="00AF2AAB"/>
    <w:rPr>
      <w:color w:val="0000FF"/>
      <w:u w:val="single"/>
    </w:rPr>
  </w:style>
  <w:style w:type="table" w:styleId="a9">
    <w:name w:val="Table Grid"/>
    <w:basedOn w:val="a1"/>
    <w:uiPriority w:val="59"/>
    <w:rsid w:val="00AF2AAB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6534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A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1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67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.bnu.edu.c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zyj\Documents\tencent%20files\326392046\filerecv\&#27880;&#20876;&#22238;&#25191;&#21333;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nirs_conference@163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nirs_conference@163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irs_conference@163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4AB04-3D13-434F-87A4-D2D34305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402</Words>
  <Characters>2297</Characters>
  <Application>Microsoft Office Word</Application>
  <DocSecurity>0</DocSecurity>
  <Lines>19</Lines>
  <Paragraphs>5</Paragraphs>
  <ScaleCrop>false</ScaleCrop>
  <Company>微软中国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spp</cp:lastModifiedBy>
  <cp:revision>60</cp:revision>
  <cp:lastPrinted>2014-10-24T06:41:00Z</cp:lastPrinted>
  <dcterms:created xsi:type="dcterms:W3CDTF">2017-10-12T02:39:00Z</dcterms:created>
  <dcterms:modified xsi:type="dcterms:W3CDTF">2017-10-12T04:39:00Z</dcterms:modified>
</cp:coreProperties>
</file>